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8009A6" w:rsidRDefault="00F44587" w:rsidP="00BC112C">
      <w:pPr>
        <w:spacing w:after="0" w:line="240" w:lineRule="auto"/>
        <w:rPr>
          <w:rFonts w:cstheme="minorHAnsi"/>
          <w:b/>
          <w:bCs/>
          <w:lang w:val="ro-RO"/>
        </w:rPr>
      </w:pPr>
    </w:p>
    <w:p w14:paraId="3672D007" w14:textId="77777777" w:rsidR="00134C2B" w:rsidRPr="008009A6" w:rsidRDefault="00134C2B" w:rsidP="00134C2B">
      <w:pPr>
        <w:jc w:val="center"/>
        <w:rPr>
          <w:rFonts w:eastAsia="Calibri" w:cstheme="minorHAnsi"/>
          <w:b/>
          <w:bCs/>
        </w:rPr>
      </w:pPr>
      <w:proofErr w:type="spellStart"/>
      <w:r w:rsidRPr="008009A6">
        <w:rPr>
          <w:rFonts w:eastAsia="Calibri" w:cstheme="minorHAnsi"/>
          <w:b/>
          <w:bCs/>
        </w:rPr>
        <w:t>Buletin</w:t>
      </w:r>
      <w:proofErr w:type="spellEnd"/>
      <w:r w:rsidRPr="008009A6">
        <w:rPr>
          <w:rFonts w:eastAsia="Calibri" w:cstheme="minorHAnsi"/>
          <w:b/>
          <w:bCs/>
        </w:rPr>
        <w:t xml:space="preserve"> de </w:t>
      </w:r>
      <w:proofErr w:type="spellStart"/>
      <w:r w:rsidRPr="008009A6">
        <w:rPr>
          <w:rFonts w:eastAsia="Calibri" w:cstheme="minorHAnsi"/>
          <w:b/>
          <w:bCs/>
        </w:rPr>
        <w:t>vot</w:t>
      </w:r>
      <w:proofErr w:type="spellEnd"/>
    </w:p>
    <w:p w14:paraId="6DA371CF" w14:textId="77777777" w:rsidR="00134C2B" w:rsidRPr="008009A6" w:rsidRDefault="00134C2B" w:rsidP="00134C2B">
      <w:pPr>
        <w:jc w:val="center"/>
        <w:rPr>
          <w:rFonts w:eastAsia="Calibri" w:cstheme="minorHAnsi"/>
        </w:rPr>
      </w:pPr>
      <w:proofErr w:type="spellStart"/>
      <w:r w:rsidRPr="008009A6">
        <w:rPr>
          <w:rFonts w:eastAsia="Calibri" w:cstheme="minorHAnsi"/>
          <w:b/>
        </w:rPr>
        <w:t>pentru</w:t>
      </w:r>
      <w:proofErr w:type="spellEnd"/>
      <w:r w:rsidRPr="008009A6">
        <w:rPr>
          <w:rFonts w:eastAsia="Calibri" w:cstheme="minorHAnsi"/>
          <w:b/>
        </w:rPr>
        <w:t xml:space="preserve"> </w:t>
      </w:r>
      <w:proofErr w:type="spellStart"/>
      <w:r w:rsidRPr="008009A6">
        <w:rPr>
          <w:rFonts w:eastAsia="Calibri" w:cstheme="minorHAnsi"/>
          <w:b/>
        </w:rPr>
        <w:t>acţionari</w:t>
      </w:r>
      <w:proofErr w:type="spellEnd"/>
      <w:r w:rsidRPr="008009A6">
        <w:rPr>
          <w:rFonts w:eastAsia="Calibri" w:cstheme="minorHAnsi"/>
          <w:b/>
        </w:rPr>
        <w:t xml:space="preserve"> </w:t>
      </w:r>
      <w:proofErr w:type="spellStart"/>
      <w:r w:rsidRPr="008009A6">
        <w:rPr>
          <w:rFonts w:eastAsia="Calibri" w:cstheme="minorHAnsi"/>
          <w:b/>
        </w:rPr>
        <w:t>persoane</w:t>
      </w:r>
      <w:proofErr w:type="spellEnd"/>
      <w:r w:rsidRPr="008009A6">
        <w:rPr>
          <w:rFonts w:eastAsia="Calibri" w:cstheme="minorHAnsi"/>
          <w:b/>
        </w:rPr>
        <w:t xml:space="preserve"> </w:t>
      </w:r>
      <w:proofErr w:type="spellStart"/>
      <w:r w:rsidRPr="008009A6">
        <w:rPr>
          <w:rFonts w:eastAsia="Calibri" w:cstheme="minorHAnsi"/>
          <w:b/>
        </w:rPr>
        <w:t>juridice</w:t>
      </w:r>
      <w:proofErr w:type="spellEnd"/>
    </w:p>
    <w:p w14:paraId="3252072A" w14:textId="20FCD48F" w:rsidR="00134C2B" w:rsidRPr="008009A6" w:rsidRDefault="00134C2B" w:rsidP="00134C2B">
      <w:pPr>
        <w:jc w:val="center"/>
        <w:rPr>
          <w:rFonts w:eastAsia="Calibri" w:cstheme="minorHAnsi"/>
        </w:rPr>
      </w:pPr>
      <w:proofErr w:type="spellStart"/>
      <w:r w:rsidRPr="008009A6">
        <w:rPr>
          <w:rFonts w:eastAsia="Calibri" w:cstheme="minorHAnsi"/>
        </w:rPr>
        <w:t>pentru</w:t>
      </w:r>
      <w:proofErr w:type="spellEnd"/>
      <w:r w:rsidRPr="008009A6">
        <w:rPr>
          <w:rFonts w:eastAsia="Calibri" w:cstheme="minorHAnsi"/>
        </w:rPr>
        <w:t xml:space="preserve"> </w:t>
      </w:r>
      <w:proofErr w:type="spellStart"/>
      <w:r w:rsidRPr="008009A6">
        <w:rPr>
          <w:rFonts w:eastAsia="Calibri" w:cstheme="minorHAnsi"/>
        </w:rPr>
        <w:t>Adunarea</w:t>
      </w:r>
      <w:proofErr w:type="spellEnd"/>
      <w:r w:rsidRPr="008009A6">
        <w:rPr>
          <w:rFonts w:eastAsia="Calibri" w:cstheme="minorHAnsi"/>
        </w:rPr>
        <w:t xml:space="preserve"> </w:t>
      </w:r>
      <w:proofErr w:type="spellStart"/>
      <w:r w:rsidRPr="008009A6">
        <w:rPr>
          <w:rFonts w:eastAsia="Calibri" w:cstheme="minorHAnsi"/>
        </w:rPr>
        <w:t>Generală</w:t>
      </w:r>
      <w:proofErr w:type="spellEnd"/>
      <w:r w:rsidRPr="008009A6">
        <w:rPr>
          <w:rFonts w:eastAsia="Calibri" w:cstheme="minorHAnsi"/>
        </w:rPr>
        <w:t xml:space="preserve"> </w:t>
      </w:r>
      <w:proofErr w:type="spellStart"/>
      <w:r w:rsidRPr="008009A6">
        <w:rPr>
          <w:rFonts w:eastAsia="Calibri" w:cstheme="minorHAnsi"/>
        </w:rPr>
        <w:t>Extraordinară</w:t>
      </w:r>
      <w:proofErr w:type="spellEnd"/>
      <w:r w:rsidRPr="008009A6">
        <w:rPr>
          <w:rFonts w:eastAsia="Calibri" w:cstheme="minorHAnsi"/>
        </w:rPr>
        <w:t xml:space="preserve"> a </w:t>
      </w:r>
      <w:proofErr w:type="spellStart"/>
      <w:r w:rsidRPr="008009A6">
        <w:rPr>
          <w:rFonts w:eastAsia="Calibri" w:cstheme="minorHAnsi"/>
        </w:rPr>
        <w:t>Acţionarilor</w:t>
      </w:r>
      <w:proofErr w:type="spellEnd"/>
      <w:r w:rsidRPr="008009A6">
        <w:rPr>
          <w:rFonts w:eastAsia="Calibri" w:cstheme="minorHAnsi"/>
        </w:rPr>
        <w:t xml:space="preserve"> (AGEA) AROBS TRANSILVANIA SOFTWARE SA</w:t>
      </w:r>
    </w:p>
    <w:p w14:paraId="0FE99E91" w14:textId="238D9959" w:rsidR="00134C2B" w:rsidRPr="008009A6" w:rsidRDefault="00134C2B" w:rsidP="00134C2B">
      <w:pPr>
        <w:jc w:val="center"/>
        <w:rPr>
          <w:rFonts w:eastAsia="Calibri" w:cstheme="minorHAnsi"/>
        </w:rPr>
      </w:pPr>
      <w:r w:rsidRPr="008009A6">
        <w:rPr>
          <w:rFonts w:eastAsia="Calibri" w:cstheme="minorHAnsi"/>
        </w:rPr>
        <w:t xml:space="preserve">din data </w:t>
      </w:r>
      <w:proofErr w:type="spellStart"/>
      <w:r w:rsidRPr="008009A6">
        <w:rPr>
          <w:rFonts w:eastAsia="Calibri" w:cstheme="minorHAnsi"/>
        </w:rPr>
        <w:t>de</w:t>
      </w:r>
      <w:proofErr w:type="spellEnd"/>
      <w:r w:rsidRPr="008009A6">
        <w:rPr>
          <w:rFonts w:eastAsia="Calibri" w:cstheme="minorHAnsi"/>
        </w:rPr>
        <w:t xml:space="preserve"> </w:t>
      </w:r>
      <w:r w:rsidR="00927553">
        <w:rPr>
          <w:rFonts w:eastAsia="Calibri" w:cstheme="minorHAnsi"/>
        </w:rPr>
        <w:t>22</w:t>
      </w:r>
      <w:r w:rsidR="009722D9" w:rsidRPr="008009A6">
        <w:rPr>
          <w:rFonts w:eastAsia="Calibri" w:cstheme="minorHAnsi"/>
        </w:rPr>
        <w:t xml:space="preserve"> </w:t>
      </w:r>
      <w:r w:rsidR="003827DF" w:rsidRPr="008009A6">
        <w:rPr>
          <w:rFonts w:eastAsia="Calibri" w:cstheme="minorHAnsi"/>
        </w:rPr>
        <w:t>/</w:t>
      </w:r>
      <w:r w:rsidR="00927553">
        <w:rPr>
          <w:rFonts w:eastAsia="Calibri" w:cstheme="minorHAnsi"/>
        </w:rPr>
        <w:t>23</w:t>
      </w:r>
      <w:r w:rsidR="003827DF" w:rsidRPr="008009A6">
        <w:rPr>
          <w:rFonts w:eastAsia="Calibri" w:cstheme="minorHAnsi"/>
        </w:rPr>
        <w:t>.</w:t>
      </w:r>
      <w:r w:rsidR="00927553">
        <w:rPr>
          <w:rFonts w:eastAsia="Calibri" w:cstheme="minorHAnsi"/>
        </w:rPr>
        <w:t>12</w:t>
      </w:r>
      <w:r w:rsidR="003827DF" w:rsidRPr="008009A6">
        <w:rPr>
          <w:rFonts w:eastAsia="Calibri" w:cstheme="minorHAnsi"/>
        </w:rPr>
        <w:t>.2022</w:t>
      </w:r>
    </w:p>
    <w:p w14:paraId="1074DF05" w14:textId="77777777" w:rsidR="00134C2B" w:rsidRPr="008009A6" w:rsidRDefault="00134C2B" w:rsidP="00134C2B">
      <w:pPr>
        <w:jc w:val="center"/>
        <w:rPr>
          <w:rFonts w:eastAsia="Calibri" w:cstheme="minorHAnsi"/>
        </w:rPr>
      </w:pPr>
    </w:p>
    <w:p w14:paraId="6E9C7B16" w14:textId="77777777" w:rsidR="00134C2B" w:rsidRPr="008009A6" w:rsidRDefault="00134C2B" w:rsidP="00134C2B">
      <w:pPr>
        <w:spacing w:after="0" w:line="240" w:lineRule="auto"/>
        <w:jc w:val="both"/>
        <w:rPr>
          <w:rFonts w:eastAsia="DaxlinePro-Light" w:cstheme="minorHAnsi"/>
        </w:rPr>
      </w:pPr>
      <w:proofErr w:type="spellStart"/>
      <w:r w:rsidRPr="008009A6">
        <w:rPr>
          <w:rFonts w:eastAsia="DaxlinePro-Light" w:cstheme="minorHAnsi"/>
        </w:rPr>
        <w:t>Subscrisa</w:t>
      </w:r>
      <w:proofErr w:type="spellEnd"/>
      <w:r w:rsidRPr="008009A6">
        <w:rPr>
          <w:rFonts w:eastAsia="DaxlinePro-Light" w:cstheme="minorHAnsi"/>
          <w:i/>
          <w:color w:val="808080"/>
        </w:rPr>
        <w:t>*</w:t>
      </w:r>
      <w:r w:rsidRPr="008009A6">
        <w:rPr>
          <w:rFonts w:eastAsia="DaxlinePro-Light" w:cstheme="minorHAnsi"/>
        </w:rPr>
        <w:t>, _______________________________________________________________________</w:t>
      </w:r>
    </w:p>
    <w:p w14:paraId="042AE4A5" w14:textId="77777777" w:rsidR="00134C2B" w:rsidRPr="008009A6" w:rsidRDefault="00134C2B" w:rsidP="00134C2B">
      <w:pPr>
        <w:spacing w:after="0" w:line="240" w:lineRule="auto"/>
        <w:jc w:val="both"/>
        <w:rPr>
          <w:rFonts w:eastAsia="DaxlinePro-Light" w:cstheme="minorHAnsi"/>
          <w:i/>
          <w:color w:val="808080"/>
        </w:rPr>
      </w:pPr>
      <w:r w:rsidRPr="008009A6">
        <w:rPr>
          <w:rFonts w:eastAsia="DaxlinePro-Light" w:cstheme="minorHAnsi"/>
          <w:i/>
          <w:color w:val="808080"/>
        </w:rPr>
        <w:t>*</w:t>
      </w:r>
      <w:r w:rsidRPr="008009A6">
        <w:rPr>
          <w:rFonts w:eastAsia="DaxlinePro-Light" w:cstheme="minorHAnsi"/>
          <w:i/>
          <w:color w:val="000000" w:themeColor="text1"/>
        </w:rPr>
        <w:t xml:space="preserve">A se </w:t>
      </w:r>
      <w:proofErr w:type="spellStart"/>
      <w:r w:rsidRPr="008009A6">
        <w:rPr>
          <w:rFonts w:eastAsia="DaxlinePro-Light" w:cstheme="minorHAnsi"/>
          <w:i/>
          <w:color w:val="000000" w:themeColor="text1"/>
        </w:rPr>
        <w:t>completa</w:t>
      </w:r>
      <w:proofErr w:type="spellEnd"/>
      <w:r w:rsidRPr="008009A6">
        <w:rPr>
          <w:rFonts w:eastAsia="DaxlinePro-Light" w:cstheme="minorHAnsi"/>
          <w:i/>
          <w:color w:val="000000" w:themeColor="text1"/>
        </w:rPr>
        <w:t xml:space="preserve"> cu </w:t>
      </w:r>
      <w:proofErr w:type="spellStart"/>
      <w:r w:rsidRPr="008009A6">
        <w:rPr>
          <w:rFonts w:eastAsia="DaxlinePro-Light" w:cstheme="minorHAnsi"/>
          <w:i/>
          <w:color w:val="000000" w:themeColor="text1"/>
        </w:rPr>
        <w:t>denumirea</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acţionarului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persoană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juridică</w:t>
      </w:r>
      <w:proofErr w:type="spellEnd"/>
    </w:p>
    <w:p w14:paraId="7C9245E9" w14:textId="77777777" w:rsidR="00134C2B" w:rsidRPr="008009A6" w:rsidRDefault="00134C2B" w:rsidP="00134C2B">
      <w:pPr>
        <w:spacing w:after="0" w:line="240" w:lineRule="auto"/>
        <w:rPr>
          <w:rFonts w:eastAsia="DaxlinePro-Light" w:cstheme="minorHAnsi"/>
        </w:rPr>
      </w:pPr>
      <w:r w:rsidRPr="008009A6">
        <w:rPr>
          <w:rFonts w:eastAsia="DaxlinePro-Light" w:cstheme="minorHAnsi"/>
        </w:rPr>
        <w:t xml:space="preserve">cu </w:t>
      </w:r>
      <w:proofErr w:type="spellStart"/>
      <w:r w:rsidRPr="008009A6">
        <w:rPr>
          <w:rFonts w:eastAsia="DaxlinePro-Light" w:cstheme="minorHAnsi"/>
        </w:rPr>
        <w:t>sediul</w:t>
      </w:r>
      <w:proofErr w:type="spellEnd"/>
      <w:r w:rsidRPr="008009A6">
        <w:rPr>
          <w:rFonts w:eastAsia="DaxlinePro-Light" w:cstheme="minorHAnsi"/>
        </w:rPr>
        <w:t xml:space="preserve"> social </w:t>
      </w:r>
      <w:proofErr w:type="spellStart"/>
      <w:r w:rsidRPr="008009A6">
        <w:rPr>
          <w:rFonts w:eastAsia="DaxlinePro-Light" w:cstheme="minorHAnsi"/>
        </w:rPr>
        <w:t>situat</w:t>
      </w:r>
      <w:proofErr w:type="spellEnd"/>
      <w:r w:rsidRPr="008009A6">
        <w:rPr>
          <w:rFonts w:eastAsia="DaxlinePro-Light" w:cstheme="minorHAnsi"/>
        </w:rPr>
        <w:t xml:space="preserve"> </w:t>
      </w:r>
      <w:proofErr w:type="spellStart"/>
      <w:r w:rsidRPr="008009A6">
        <w:rPr>
          <w:rFonts w:eastAsia="DaxlinePro-Light" w:cstheme="minorHAnsi"/>
        </w:rPr>
        <w:t>în</w:t>
      </w:r>
      <w:proofErr w:type="spellEnd"/>
      <w:r w:rsidRPr="008009A6">
        <w:rPr>
          <w:rFonts w:eastAsia="DaxlinePro-Light" w:cstheme="minorHAnsi"/>
        </w:rPr>
        <w:t xml:space="preserve"> _____________________________________________________________, </w:t>
      </w:r>
      <w:proofErr w:type="spellStart"/>
      <w:r w:rsidRPr="008009A6">
        <w:rPr>
          <w:rFonts w:eastAsia="DaxlinePro-Light" w:cstheme="minorHAnsi"/>
        </w:rPr>
        <w:t>înmatriculată</w:t>
      </w:r>
      <w:proofErr w:type="spellEnd"/>
      <w:r w:rsidRPr="008009A6">
        <w:rPr>
          <w:rFonts w:eastAsia="DaxlinePro-Light" w:cstheme="minorHAnsi"/>
        </w:rPr>
        <w:t xml:space="preserve"> la </w:t>
      </w:r>
      <w:proofErr w:type="spellStart"/>
      <w:r w:rsidRPr="008009A6">
        <w:rPr>
          <w:rFonts w:eastAsia="DaxlinePro-Light" w:cstheme="minorHAnsi"/>
        </w:rPr>
        <w:t>Registrul</w:t>
      </w:r>
      <w:proofErr w:type="spellEnd"/>
      <w:r w:rsidRPr="008009A6">
        <w:rPr>
          <w:rFonts w:eastAsia="DaxlinePro-Light" w:cstheme="minorHAnsi"/>
        </w:rPr>
        <w:t xml:space="preserve"> </w:t>
      </w:r>
      <w:proofErr w:type="spellStart"/>
      <w:r w:rsidRPr="008009A6">
        <w:rPr>
          <w:rFonts w:eastAsia="DaxlinePro-Light" w:cstheme="minorHAnsi"/>
        </w:rPr>
        <w:t>Comerțului</w:t>
      </w:r>
      <w:proofErr w:type="spellEnd"/>
      <w:r w:rsidRPr="008009A6">
        <w:rPr>
          <w:rFonts w:eastAsia="DaxlinePro-Light" w:cstheme="minorHAnsi"/>
        </w:rPr>
        <w:t xml:space="preserve">/ </w:t>
      </w:r>
      <w:proofErr w:type="spellStart"/>
      <w:r w:rsidRPr="008009A6">
        <w:rPr>
          <w:rFonts w:eastAsia="DaxlinePro-Light" w:cstheme="minorHAnsi"/>
        </w:rPr>
        <w:t>entitate</w:t>
      </w:r>
      <w:proofErr w:type="spellEnd"/>
      <w:r w:rsidRPr="008009A6">
        <w:rPr>
          <w:rFonts w:eastAsia="DaxlinePro-Light" w:cstheme="minorHAnsi"/>
        </w:rPr>
        <w:t xml:space="preserve"> </w:t>
      </w:r>
      <w:proofErr w:type="spellStart"/>
      <w:r w:rsidRPr="008009A6">
        <w:rPr>
          <w:rFonts w:eastAsia="DaxlinePro-Light" w:cstheme="minorHAnsi"/>
        </w:rPr>
        <w:t>similară</w:t>
      </w:r>
      <w:proofErr w:type="spellEnd"/>
      <w:r w:rsidRPr="008009A6">
        <w:rPr>
          <w:rFonts w:eastAsia="DaxlinePro-Light" w:cstheme="minorHAnsi"/>
        </w:rPr>
        <w:t xml:space="preserve"> </w:t>
      </w:r>
      <w:proofErr w:type="spellStart"/>
      <w:r w:rsidRPr="008009A6">
        <w:rPr>
          <w:rFonts w:eastAsia="DaxlinePro-Light" w:cstheme="minorHAnsi"/>
        </w:rPr>
        <w:t>pentru</w:t>
      </w:r>
      <w:proofErr w:type="spellEnd"/>
      <w:r w:rsidRPr="008009A6">
        <w:rPr>
          <w:rFonts w:eastAsia="DaxlinePro-Light" w:cstheme="minorHAnsi"/>
        </w:rPr>
        <w:t xml:space="preserve"> </w:t>
      </w:r>
      <w:proofErr w:type="spellStart"/>
      <w:r w:rsidRPr="008009A6">
        <w:rPr>
          <w:rFonts w:eastAsia="DaxlinePro-Light" w:cstheme="minorHAnsi"/>
        </w:rPr>
        <w:t>persoane</w:t>
      </w:r>
      <w:proofErr w:type="spellEnd"/>
      <w:r w:rsidRPr="008009A6">
        <w:rPr>
          <w:rFonts w:eastAsia="DaxlinePro-Light" w:cstheme="minorHAnsi"/>
        </w:rPr>
        <w:t xml:space="preserve"> </w:t>
      </w:r>
      <w:proofErr w:type="spellStart"/>
      <w:r w:rsidRPr="008009A6">
        <w:rPr>
          <w:rFonts w:eastAsia="DaxlinePro-Light" w:cstheme="minorHAnsi"/>
        </w:rPr>
        <w:t>juridice</w:t>
      </w:r>
      <w:proofErr w:type="spellEnd"/>
      <w:r w:rsidRPr="008009A6">
        <w:rPr>
          <w:rFonts w:eastAsia="DaxlinePro-Light" w:cstheme="minorHAnsi"/>
        </w:rPr>
        <w:t xml:space="preserve"> </w:t>
      </w:r>
      <w:proofErr w:type="spellStart"/>
      <w:r w:rsidRPr="008009A6">
        <w:rPr>
          <w:rFonts w:eastAsia="DaxlinePro-Light" w:cstheme="minorHAnsi"/>
        </w:rPr>
        <w:t>nerezidente</w:t>
      </w:r>
      <w:proofErr w:type="spellEnd"/>
      <w:r w:rsidRPr="008009A6">
        <w:rPr>
          <w:rFonts w:eastAsia="DaxlinePro-Light" w:cstheme="minorHAnsi"/>
        </w:rPr>
        <w:t xml:space="preserve"> sub nr.___________________________, cod </w:t>
      </w:r>
      <w:proofErr w:type="spellStart"/>
      <w:r w:rsidRPr="008009A6">
        <w:rPr>
          <w:rFonts w:eastAsia="DaxlinePro-Light" w:cstheme="minorHAnsi"/>
        </w:rPr>
        <w:t>unic</w:t>
      </w:r>
      <w:proofErr w:type="spellEnd"/>
      <w:r w:rsidRPr="008009A6">
        <w:rPr>
          <w:rFonts w:eastAsia="DaxlinePro-Light" w:cstheme="minorHAnsi"/>
        </w:rPr>
        <w:t xml:space="preserve"> de </w:t>
      </w:r>
      <w:proofErr w:type="spellStart"/>
      <w:r w:rsidRPr="008009A6">
        <w:rPr>
          <w:rFonts w:eastAsia="DaxlinePro-Light" w:cstheme="minorHAnsi"/>
        </w:rPr>
        <w:t>înregistrare</w:t>
      </w:r>
      <w:proofErr w:type="spellEnd"/>
      <w:r w:rsidRPr="008009A6">
        <w:rPr>
          <w:rFonts w:eastAsia="DaxlinePro-Light" w:cstheme="minorHAnsi"/>
        </w:rPr>
        <w:t>/</w:t>
      </w:r>
      <w:proofErr w:type="spellStart"/>
      <w:r w:rsidRPr="008009A6">
        <w:rPr>
          <w:rFonts w:eastAsia="DaxlinePro-Light" w:cstheme="minorHAnsi"/>
        </w:rPr>
        <w:t>număr</w:t>
      </w:r>
      <w:proofErr w:type="spellEnd"/>
      <w:r w:rsidRPr="008009A6">
        <w:rPr>
          <w:rFonts w:eastAsia="DaxlinePro-Light" w:cstheme="minorHAnsi"/>
        </w:rPr>
        <w:t xml:space="preserve"> de </w:t>
      </w:r>
      <w:proofErr w:type="spellStart"/>
      <w:r w:rsidRPr="008009A6">
        <w:rPr>
          <w:rFonts w:eastAsia="DaxlinePro-Light" w:cstheme="minorHAnsi"/>
        </w:rPr>
        <w:t>înregistrare</w:t>
      </w:r>
      <w:proofErr w:type="spellEnd"/>
      <w:r w:rsidRPr="008009A6">
        <w:rPr>
          <w:rFonts w:eastAsia="DaxlinePro-Light" w:cstheme="minorHAnsi"/>
        </w:rPr>
        <w:t xml:space="preserve"> </w:t>
      </w:r>
      <w:proofErr w:type="spellStart"/>
      <w:r w:rsidRPr="008009A6">
        <w:rPr>
          <w:rFonts w:eastAsia="DaxlinePro-Light" w:cstheme="minorHAnsi"/>
        </w:rPr>
        <w:t>echivalent</w:t>
      </w:r>
      <w:proofErr w:type="spellEnd"/>
      <w:r w:rsidRPr="008009A6">
        <w:rPr>
          <w:rFonts w:eastAsia="DaxlinePro-Light" w:cstheme="minorHAnsi"/>
        </w:rPr>
        <w:t xml:space="preserve"> </w:t>
      </w:r>
      <w:proofErr w:type="spellStart"/>
      <w:r w:rsidRPr="008009A6">
        <w:rPr>
          <w:rFonts w:eastAsia="DaxlinePro-Light" w:cstheme="minorHAnsi"/>
        </w:rPr>
        <w:t>pentru</w:t>
      </w:r>
      <w:proofErr w:type="spellEnd"/>
      <w:r w:rsidRPr="008009A6">
        <w:rPr>
          <w:rFonts w:eastAsia="DaxlinePro-Light" w:cstheme="minorHAnsi"/>
        </w:rPr>
        <w:t xml:space="preserve"> </w:t>
      </w:r>
      <w:proofErr w:type="spellStart"/>
      <w:r w:rsidRPr="008009A6">
        <w:rPr>
          <w:rFonts w:eastAsia="DaxlinePro-Light" w:cstheme="minorHAnsi"/>
        </w:rPr>
        <w:t>persoanele</w:t>
      </w:r>
      <w:proofErr w:type="spellEnd"/>
      <w:r w:rsidRPr="008009A6">
        <w:rPr>
          <w:rFonts w:eastAsia="DaxlinePro-Light" w:cstheme="minorHAnsi"/>
        </w:rPr>
        <w:t xml:space="preserve"> </w:t>
      </w:r>
      <w:proofErr w:type="spellStart"/>
      <w:r w:rsidRPr="008009A6">
        <w:rPr>
          <w:rFonts w:eastAsia="DaxlinePro-Light" w:cstheme="minorHAnsi"/>
        </w:rPr>
        <w:t>juridice</w:t>
      </w:r>
      <w:proofErr w:type="spellEnd"/>
      <w:r w:rsidRPr="008009A6">
        <w:rPr>
          <w:rFonts w:eastAsia="DaxlinePro-Light" w:cstheme="minorHAnsi"/>
        </w:rPr>
        <w:t xml:space="preserve"> </w:t>
      </w:r>
      <w:proofErr w:type="spellStart"/>
      <w:r w:rsidRPr="008009A6">
        <w:rPr>
          <w:rFonts w:eastAsia="DaxlinePro-Light" w:cstheme="minorHAnsi"/>
        </w:rPr>
        <w:t>nerezidente</w:t>
      </w:r>
      <w:proofErr w:type="spellEnd"/>
      <w:r w:rsidRPr="008009A6">
        <w:rPr>
          <w:rFonts w:eastAsia="DaxlinePro-Light" w:cstheme="minorHAnsi"/>
        </w:rPr>
        <w:t xml:space="preserve"> ______________________________  </w:t>
      </w:r>
      <w:proofErr w:type="spellStart"/>
      <w:r w:rsidRPr="008009A6">
        <w:rPr>
          <w:rFonts w:eastAsia="DaxlinePro-Light" w:cstheme="minorHAnsi"/>
        </w:rPr>
        <w:t>reprezentată</w:t>
      </w:r>
      <w:proofErr w:type="spellEnd"/>
      <w:r w:rsidRPr="008009A6">
        <w:rPr>
          <w:rFonts w:eastAsia="DaxlinePro-Light" w:cstheme="minorHAnsi"/>
        </w:rPr>
        <w:t xml:space="preserve"> legal </w:t>
      </w:r>
      <w:proofErr w:type="spellStart"/>
      <w:r w:rsidRPr="008009A6">
        <w:rPr>
          <w:rFonts w:eastAsia="DaxlinePro-Light" w:cstheme="minorHAnsi"/>
        </w:rPr>
        <w:t>prin</w:t>
      </w:r>
      <w:proofErr w:type="spellEnd"/>
      <w:r w:rsidRPr="008009A6">
        <w:rPr>
          <w:rFonts w:eastAsia="DaxlinePro-Light" w:cstheme="minorHAnsi"/>
        </w:rPr>
        <w:t xml:space="preserve"> </w:t>
      </w:r>
      <w:r w:rsidRPr="008009A6">
        <w:rPr>
          <w:rFonts w:eastAsia="DaxlinePro-Light" w:cstheme="minorHAnsi"/>
          <w:i/>
          <w:color w:val="000000" w:themeColor="text1"/>
        </w:rPr>
        <w:t>*</w:t>
      </w:r>
      <w:r w:rsidRPr="008009A6">
        <w:rPr>
          <w:rFonts w:eastAsia="DaxlinePro-Light" w:cstheme="minorHAnsi"/>
        </w:rPr>
        <w:t>_________________________________________________________________________________</w:t>
      </w:r>
    </w:p>
    <w:p w14:paraId="1290EFC9" w14:textId="77777777" w:rsidR="00134C2B" w:rsidRPr="008009A6" w:rsidRDefault="00134C2B" w:rsidP="00134C2B">
      <w:pPr>
        <w:spacing w:after="0" w:line="240" w:lineRule="auto"/>
        <w:jc w:val="both"/>
        <w:rPr>
          <w:rFonts w:eastAsia="DaxlinePro-Light" w:cstheme="minorHAnsi"/>
          <w:i/>
          <w:color w:val="000000" w:themeColor="text1"/>
        </w:rPr>
      </w:pPr>
      <w:r w:rsidRPr="008009A6">
        <w:rPr>
          <w:rFonts w:eastAsia="DaxlinePro-Light" w:cstheme="minorHAnsi"/>
          <w:i/>
          <w:color w:val="000000" w:themeColor="text1"/>
        </w:rPr>
        <w:t xml:space="preserve">*A se </w:t>
      </w:r>
      <w:proofErr w:type="spellStart"/>
      <w:r w:rsidRPr="008009A6">
        <w:rPr>
          <w:rFonts w:eastAsia="DaxlinePro-Light" w:cstheme="minorHAnsi"/>
          <w:i/>
          <w:color w:val="000000" w:themeColor="text1"/>
        </w:rPr>
        <w:t>completa</w:t>
      </w:r>
      <w:proofErr w:type="spellEnd"/>
      <w:r w:rsidRPr="008009A6">
        <w:rPr>
          <w:rFonts w:eastAsia="DaxlinePro-Light" w:cstheme="minorHAnsi"/>
          <w:i/>
          <w:color w:val="000000" w:themeColor="text1"/>
        </w:rPr>
        <w:t xml:space="preserve"> cu </w:t>
      </w:r>
      <w:proofErr w:type="spellStart"/>
      <w:r w:rsidRPr="008009A6">
        <w:rPr>
          <w:rFonts w:eastAsia="DaxlinePro-Light" w:cstheme="minorHAnsi"/>
          <w:i/>
          <w:color w:val="000000" w:themeColor="text1"/>
        </w:rPr>
        <w:t>numele</w:t>
      </w:r>
      <w:proofErr w:type="spellEnd"/>
      <w:r w:rsidRPr="008009A6">
        <w:rPr>
          <w:rFonts w:eastAsia="DaxlinePro-Light" w:cstheme="minorHAnsi"/>
          <w:i/>
          <w:color w:val="000000" w:themeColor="text1"/>
        </w:rPr>
        <w:t xml:space="preserve"> şi </w:t>
      </w:r>
      <w:proofErr w:type="spellStart"/>
      <w:r w:rsidRPr="008009A6">
        <w:rPr>
          <w:rFonts w:eastAsia="DaxlinePro-Light" w:cstheme="minorHAnsi"/>
          <w:i/>
          <w:color w:val="000000" w:themeColor="text1"/>
        </w:rPr>
        <w:t>prenumele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reprezentantului</w:t>
      </w:r>
      <w:proofErr w:type="spellEnd"/>
      <w:r w:rsidRPr="008009A6">
        <w:rPr>
          <w:rFonts w:eastAsia="DaxlinePro-Light" w:cstheme="minorHAnsi"/>
          <w:i/>
          <w:color w:val="000000" w:themeColor="text1"/>
        </w:rPr>
        <w:t xml:space="preserve"> legal al </w:t>
      </w:r>
      <w:proofErr w:type="spellStart"/>
      <w:r w:rsidRPr="008009A6">
        <w:rPr>
          <w:rFonts w:eastAsia="DaxlinePro-Light" w:cstheme="minorHAnsi"/>
          <w:i/>
          <w:color w:val="000000" w:themeColor="text1"/>
        </w:rPr>
        <w:t>acţionarului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persoană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juridică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astfel</w:t>
      </w:r>
      <w:proofErr w:type="spellEnd"/>
      <w:r w:rsidRPr="008009A6">
        <w:rPr>
          <w:rFonts w:eastAsia="DaxlinePro-Light" w:cstheme="minorHAnsi"/>
          <w:i/>
          <w:color w:val="000000" w:themeColor="text1"/>
        </w:rPr>
        <w:t xml:space="preserve"> cum apar </w:t>
      </w:r>
      <w:proofErr w:type="spellStart"/>
      <w:r w:rsidRPr="008009A6">
        <w:rPr>
          <w:rFonts w:eastAsia="DaxlinePro-Light" w:cstheme="minorHAnsi"/>
          <w:i/>
          <w:color w:val="000000" w:themeColor="text1"/>
        </w:rPr>
        <w:t>acestea</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în</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documentele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doveditoare</w:t>
      </w:r>
      <w:proofErr w:type="spellEnd"/>
      <w:r w:rsidRPr="008009A6">
        <w:rPr>
          <w:rFonts w:eastAsia="DaxlinePro-Light" w:cstheme="minorHAnsi"/>
          <w:i/>
          <w:color w:val="000000" w:themeColor="text1"/>
        </w:rPr>
        <w:t xml:space="preserve"> ale </w:t>
      </w:r>
      <w:proofErr w:type="spellStart"/>
      <w:r w:rsidRPr="008009A6">
        <w:rPr>
          <w:rFonts w:eastAsia="DaxlinePro-Light" w:cstheme="minorHAnsi"/>
          <w:i/>
          <w:color w:val="000000" w:themeColor="text1"/>
        </w:rPr>
        <w:t>calităţii</w:t>
      </w:r>
      <w:proofErr w:type="spellEnd"/>
      <w:r w:rsidRPr="008009A6">
        <w:rPr>
          <w:rFonts w:eastAsia="DaxlinePro-Light" w:cstheme="minorHAnsi"/>
          <w:i/>
          <w:color w:val="000000" w:themeColor="text1"/>
        </w:rPr>
        <w:t xml:space="preserve"> de </w:t>
      </w:r>
      <w:proofErr w:type="spellStart"/>
      <w:r w:rsidRPr="008009A6">
        <w:rPr>
          <w:rFonts w:eastAsia="DaxlinePro-Light" w:cstheme="minorHAnsi"/>
          <w:i/>
          <w:color w:val="000000" w:themeColor="text1"/>
        </w:rPr>
        <w:t>reprezentant</w:t>
      </w:r>
      <w:proofErr w:type="spellEnd"/>
    </w:p>
    <w:p w14:paraId="5D4BBA79" w14:textId="77777777" w:rsidR="00134C2B" w:rsidRPr="008009A6" w:rsidRDefault="00134C2B" w:rsidP="00134C2B">
      <w:pPr>
        <w:spacing w:after="0" w:line="240" w:lineRule="auto"/>
        <w:jc w:val="both"/>
        <w:rPr>
          <w:rFonts w:eastAsia="DaxlinePro-Light" w:cstheme="minorHAnsi"/>
          <w:i/>
          <w:color w:val="000000" w:themeColor="text1"/>
        </w:rPr>
      </w:pPr>
    </w:p>
    <w:p w14:paraId="3D3DA699" w14:textId="51F813B3" w:rsidR="00134C2B" w:rsidRPr="008009A6" w:rsidRDefault="00134C2B" w:rsidP="00134C2B">
      <w:pPr>
        <w:spacing w:after="0" w:line="240" w:lineRule="auto"/>
        <w:jc w:val="both"/>
        <w:rPr>
          <w:rFonts w:cstheme="minorHAnsi"/>
        </w:rPr>
      </w:pPr>
      <w:proofErr w:type="spellStart"/>
      <w:proofErr w:type="gramStart"/>
      <w:r w:rsidRPr="008009A6">
        <w:rPr>
          <w:rFonts w:cstheme="minorHAnsi"/>
        </w:rPr>
        <w:t>deţinător</w:t>
      </w:r>
      <w:proofErr w:type="spellEnd"/>
      <w:r w:rsidRPr="008009A6">
        <w:rPr>
          <w:rFonts w:cstheme="minorHAnsi"/>
        </w:rPr>
        <w:t xml:space="preserve">  al</w:t>
      </w:r>
      <w:proofErr w:type="gramEnd"/>
      <w:r w:rsidRPr="008009A6">
        <w:rPr>
          <w:rFonts w:cstheme="minorHAnsi"/>
        </w:rPr>
        <w:t xml:space="preserve">  </w:t>
      </w:r>
      <w:proofErr w:type="spellStart"/>
      <w:r w:rsidRPr="008009A6">
        <w:rPr>
          <w:rFonts w:cstheme="minorHAnsi"/>
        </w:rPr>
        <w:t>unui</w:t>
      </w:r>
      <w:proofErr w:type="spellEnd"/>
      <w:r w:rsidRPr="008009A6">
        <w:rPr>
          <w:rFonts w:cstheme="minorHAnsi"/>
        </w:rPr>
        <w:t xml:space="preserve">  </w:t>
      </w:r>
      <w:proofErr w:type="spellStart"/>
      <w:r w:rsidRPr="008009A6">
        <w:rPr>
          <w:rFonts w:cstheme="minorHAnsi"/>
        </w:rPr>
        <w:t>număr</w:t>
      </w:r>
      <w:proofErr w:type="spellEnd"/>
      <w:r w:rsidRPr="008009A6">
        <w:rPr>
          <w:rFonts w:cstheme="minorHAnsi"/>
          <w:spacing w:val="19"/>
        </w:rPr>
        <w:t xml:space="preserve"> </w:t>
      </w:r>
      <w:r w:rsidRPr="008009A6">
        <w:rPr>
          <w:rFonts w:cstheme="minorHAnsi"/>
        </w:rPr>
        <w:t>de</w:t>
      </w:r>
      <w:r w:rsidRPr="008009A6">
        <w:rPr>
          <w:rFonts w:cstheme="minorHAnsi"/>
          <w:spacing w:val="48"/>
        </w:rPr>
        <w:t xml:space="preserve"> </w:t>
      </w:r>
      <w:r w:rsidRPr="008009A6">
        <w:rPr>
          <w:rFonts w:cstheme="minorHAnsi"/>
        </w:rPr>
        <w:t>[</w:t>
      </w:r>
      <w:r w:rsidRPr="008009A6">
        <w:rPr>
          <w:rFonts w:cstheme="minorHAnsi"/>
          <w:u w:val="single" w:color="000000"/>
        </w:rPr>
        <w:t xml:space="preserve"> </w:t>
      </w:r>
      <w:r w:rsidRPr="008009A6">
        <w:rPr>
          <w:rFonts w:cstheme="minorHAnsi"/>
          <w:u w:val="single" w:color="000000"/>
        </w:rPr>
        <w:tab/>
      </w:r>
      <w:r w:rsidRPr="008009A6">
        <w:rPr>
          <w:rFonts w:cstheme="minorHAnsi"/>
          <w:u w:val="single" w:color="000000"/>
        </w:rPr>
        <w:tab/>
      </w:r>
      <w:r w:rsidRPr="008009A6">
        <w:rPr>
          <w:rFonts w:cstheme="minorHAnsi"/>
        </w:rPr>
        <w:t xml:space="preserve">]  </w:t>
      </w:r>
      <w:proofErr w:type="spellStart"/>
      <w:r w:rsidRPr="008009A6">
        <w:rPr>
          <w:rFonts w:cstheme="minorHAnsi"/>
        </w:rPr>
        <w:t>acţiuni</w:t>
      </w:r>
      <w:proofErr w:type="spellEnd"/>
    </w:p>
    <w:p w14:paraId="3518A8D9" w14:textId="77777777" w:rsidR="00134C2B" w:rsidRPr="008009A6" w:rsidRDefault="00134C2B" w:rsidP="00134C2B">
      <w:pPr>
        <w:spacing w:after="0" w:line="240" w:lineRule="auto"/>
        <w:jc w:val="both"/>
        <w:rPr>
          <w:rFonts w:cstheme="minorHAnsi"/>
        </w:rPr>
      </w:pPr>
    </w:p>
    <w:p w14:paraId="261657E0" w14:textId="77777777" w:rsidR="004D59DF" w:rsidRPr="008009A6" w:rsidRDefault="004D59DF" w:rsidP="004D59DF">
      <w:pPr>
        <w:spacing w:after="0" w:line="240" w:lineRule="auto"/>
        <w:ind w:right="-144"/>
        <w:rPr>
          <w:rFonts w:cstheme="minorHAnsi"/>
          <w:lang w:val="ro-RO"/>
        </w:rPr>
      </w:pPr>
      <w:r w:rsidRPr="008009A6">
        <w:rPr>
          <w:rFonts w:eastAsia="Calibri" w:cstheme="minorHAnsi"/>
          <w:lang w:val="ro-RO"/>
        </w:rPr>
        <w:t xml:space="preserve">în calitate de acționar al </w:t>
      </w:r>
      <w:r w:rsidRPr="008009A6">
        <w:rPr>
          <w:rFonts w:eastAsia="Calibri" w:cstheme="minorHAnsi"/>
          <w:b/>
          <w:bCs/>
          <w:lang w:val="ro-RO"/>
        </w:rPr>
        <w:t>AROBS TRANSILVANIA SOFTWARE S.A</w:t>
      </w:r>
      <w:r w:rsidRPr="008009A6">
        <w:rPr>
          <w:rFonts w:eastAsia="Calibri" w:cstheme="minorHAnsi"/>
          <w:lang w:val="ro-RO"/>
        </w:rPr>
        <w:t xml:space="preserve">., cu sediul social în Romania, </w:t>
      </w:r>
      <w:r w:rsidRPr="008009A6">
        <w:rPr>
          <w:rFonts w:cstheme="minorHAnsi"/>
          <w:lang w:val="ro-RO"/>
        </w:rPr>
        <w:t xml:space="preserve">Cluj-Napoca, str. Donath, nr. 11, bl. M4, sc. 2, et. 3, ap. 28, jud. Cluj, </w:t>
      </w:r>
      <w:r w:rsidRPr="008009A6">
        <w:rPr>
          <w:rFonts w:eastAsia="Calibri" w:cstheme="minorHAnsi"/>
          <w:lang w:val="ro-RO"/>
        </w:rPr>
        <w:t xml:space="preserve"> înregistrată la Oficiul Registrului Comerțului de pe lângă Tribunalul Cluj sub nr. </w:t>
      </w:r>
      <w:r w:rsidRPr="008009A6">
        <w:rPr>
          <w:rFonts w:cstheme="minorHAnsi"/>
          <w:lang w:val="ro-RO"/>
        </w:rPr>
        <w:t>J12/1845/1998</w:t>
      </w:r>
      <w:r w:rsidRPr="008009A6">
        <w:rPr>
          <w:rFonts w:eastAsia="Calibri" w:cstheme="minorHAnsi"/>
        </w:rPr>
        <w:t xml:space="preserve">, </w:t>
      </w:r>
      <w:r w:rsidRPr="008009A6">
        <w:rPr>
          <w:rFonts w:eastAsia="Calibri" w:cstheme="minorHAnsi"/>
          <w:lang w:val="ro-RO"/>
        </w:rPr>
        <w:t xml:space="preserve">CUI </w:t>
      </w:r>
      <w:r w:rsidRPr="008009A6">
        <w:rPr>
          <w:rFonts w:cstheme="minorHAnsi"/>
          <w:lang w:val="ro-RO"/>
        </w:rPr>
        <w:t>11291045</w:t>
      </w:r>
      <w:r w:rsidRPr="008009A6">
        <w:rPr>
          <w:rFonts w:eastAsia="Calibri" w:cstheme="minorHAnsi"/>
          <w:lang w:val="ro-RO"/>
        </w:rPr>
        <w:t xml:space="preserve">, Romania (Societatea), </w:t>
      </w:r>
    </w:p>
    <w:p w14:paraId="67F52BB5" w14:textId="77777777" w:rsidR="00C64264" w:rsidRPr="008009A6" w:rsidRDefault="00C64264" w:rsidP="004E4FD6">
      <w:pPr>
        <w:widowControl w:val="0"/>
        <w:jc w:val="both"/>
        <w:rPr>
          <w:rFonts w:eastAsia="Calibri" w:cstheme="minorHAnsi"/>
        </w:rPr>
      </w:pPr>
    </w:p>
    <w:p w14:paraId="517701CD" w14:textId="62A9C000" w:rsidR="00011562" w:rsidRDefault="005B52DE" w:rsidP="00A30697">
      <w:pPr>
        <w:widowControl w:val="0"/>
        <w:jc w:val="both"/>
        <w:rPr>
          <w:rFonts w:eastAsia="Calibri" w:cstheme="minorHAnsi"/>
        </w:rPr>
      </w:pPr>
      <w:bookmarkStart w:id="0" w:name="_gjdgxs"/>
      <w:bookmarkEnd w:id="0"/>
      <w:proofErr w:type="spellStart"/>
      <w:r w:rsidRPr="005E58C1">
        <w:rPr>
          <w:rFonts w:eastAsia="Calibri" w:cstheme="minorHAnsi"/>
        </w:rPr>
        <w:t>având</w:t>
      </w:r>
      <w:proofErr w:type="spellEnd"/>
      <w:r w:rsidRPr="005E58C1">
        <w:rPr>
          <w:rFonts w:eastAsia="Calibri" w:cstheme="minorHAnsi"/>
        </w:rPr>
        <w:t xml:space="preserve"> </w:t>
      </w:r>
      <w:proofErr w:type="spellStart"/>
      <w:r w:rsidRPr="005E58C1">
        <w:rPr>
          <w:rFonts w:eastAsia="Calibri" w:cstheme="minorHAnsi"/>
        </w:rPr>
        <w:t>cunoştinţă</w:t>
      </w:r>
      <w:proofErr w:type="spellEnd"/>
      <w:r w:rsidRPr="005E58C1">
        <w:rPr>
          <w:rFonts w:eastAsia="Calibri" w:cstheme="minorHAnsi"/>
        </w:rPr>
        <w:t xml:space="preserve"> de </w:t>
      </w:r>
      <w:proofErr w:type="spellStart"/>
      <w:r w:rsidRPr="005E58C1">
        <w:rPr>
          <w:rFonts w:eastAsia="Calibri" w:cstheme="minorHAnsi"/>
        </w:rPr>
        <w:t>ordinea</w:t>
      </w:r>
      <w:proofErr w:type="spellEnd"/>
      <w:r w:rsidRPr="005E58C1">
        <w:rPr>
          <w:rFonts w:eastAsia="Calibri" w:cstheme="minorHAnsi"/>
        </w:rPr>
        <w:t xml:space="preserve"> de zi a </w:t>
      </w:r>
      <w:proofErr w:type="spellStart"/>
      <w:r w:rsidRPr="005E58C1">
        <w:rPr>
          <w:rFonts w:eastAsia="Calibri" w:cstheme="minorHAnsi"/>
        </w:rPr>
        <w:t>şedinţei</w:t>
      </w:r>
      <w:proofErr w:type="spellEnd"/>
      <w:r w:rsidRPr="005E58C1">
        <w:rPr>
          <w:rFonts w:eastAsia="Calibri" w:cstheme="minorHAnsi"/>
        </w:rPr>
        <w:t xml:space="preserve"> AGEA </w:t>
      </w:r>
      <w:proofErr w:type="spellStart"/>
      <w:r w:rsidRPr="005E58C1">
        <w:rPr>
          <w:rFonts w:eastAsia="Calibri" w:cstheme="minorHAnsi"/>
        </w:rPr>
        <w:t>Societăţii</w:t>
      </w:r>
      <w:proofErr w:type="spellEnd"/>
      <w:r w:rsidRPr="005E58C1">
        <w:rPr>
          <w:rFonts w:eastAsia="Calibri" w:cstheme="minorHAnsi"/>
        </w:rPr>
        <w:t xml:space="preserve"> din data de </w:t>
      </w:r>
      <w:r>
        <w:rPr>
          <w:rFonts w:eastAsia="Calibri" w:cstheme="minorHAnsi"/>
        </w:rPr>
        <w:t xml:space="preserve">22 </w:t>
      </w:r>
      <w:proofErr w:type="spellStart"/>
      <w:r>
        <w:rPr>
          <w:rFonts w:eastAsia="Calibri" w:cstheme="minorHAnsi"/>
        </w:rPr>
        <w:t>decembrie</w:t>
      </w:r>
      <w:proofErr w:type="spellEnd"/>
      <w:r w:rsidRPr="005E58C1">
        <w:rPr>
          <w:rFonts w:eastAsia="Calibri" w:cstheme="minorHAnsi"/>
        </w:rPr>
        <w:t xml:space="preserve"> 2022, </w:t>
      </w:r>
      <w:proofErr w:type="spellStart"/>
      <w:r w:rsidRPr="005E58C1">
        <w:rPr>
          <w:rFonts w:eastAsia="Calibri" w:cstheme="minorHAnsi"/>
        </w:rPr>
        <w:t>ora</w:t>
      </w:r>
      <w:proofErr w:type="spellEnd"/>
      <w:r w:rsidRPr="005E58C1">
        <w:rPr>
          <w:rFonts w:eastAsia="Calibri" w:cstheme="minorHAnsi"/>
        </w:rPr>
        <w:t xml:space="preserve"> 1</w:t>
      </w:r>
      <w:r>
        <w:rPr>
          <w:rFonts w:eastAsia="Calibri" w:cstheme="minorHAnsi"/>
        </w:rPr>
        <w:t>2</w:t>
      </w:r>
      <w:r w:rsidRPr="005E58C1">
        <w:rPr>
          <w:rFonts w:eastAsia="Calibri" w:cstheme="minorHAnsi"/>
        </w:rPr>
        <w:t>:00 (</w:t>
      </w:r>
      <w:proofErr w:type="spellStart"/>
      <w:r w:rsidRPr="005E58C1">
        <w:rPr>
          <w:rFonts w:eastAsia="Calibri" w:cstheme="minorHAnsi"/>
        </w:rPr>
        <w:t>ora</w:t>
      </w:r>
      <w:proofErr w:type="spellEnd"/>
      <w:r w:rsidRPr="005E58C1">
        <w:rPr>
          <w:rFonts w:eastAsia="Calibri" w:cstheme="minorHAnsi"/>
        </w:rPr>
        <w:t xml:space="preserve"> </w:t>
      </w:r>
      <w:proofErr w:type="spellStart"/>
      <w:r w:rsidRPr="005E58C1">
        <w:rPr>
          <w:rFonts w:eastAsia="Calibri" w:cstheme="minorHAnsi"/>
        </w:rPr>
        <w:t>României</w:t>
      </w:r>
      <w:proofErr w:type="spellEnd"/>
      <w:r w:rsidRPr="005E58C1">
        <w:rPr>
          <w:rFonts w:eastAsia="Calibri" w:cstheme="minorHAnsi"/>
        </w:rPr>
        <w:t xml:space="preserve">) – prima </w:t>
      </w:r>
      <w:proofErr w:type="spellStart"/>
      <w:r w:rsidRPr="005E58C1">
        <w:rPr>
          <w:rFonts w:eastAsia="Calibri" w:cstheme="minorHAnsi"/>
        </w:rPr>
        <w:t>convocare</w:t>
      </w:r>
      <w:proofErr w:type="spellEnd"/>
      <w:r w:rsidRPr="005E58C1">
        <w:rPr>
          <w:rFonts w:eastAsia="Calibri" w:cstheme="minorHAnsi"/>
        </w:rPr>
        <w:t xml:space="preserve"> si, </w:t>
      </w:r>
      <w:proofErr w:type="spellStart"/>
      <w:r w:rsidRPr="005E58C1">
        <w:rPr>
          <w:rFonts w:eastAsia="Calibri" w:cstheme="minorHAnsi"/>
        </w:rPr>
        <w:t>respectiv</w:t>
      </w:r>
      <w:proofErr w:type="spellEnd"/>
      <w:r w:rsidRPr="005E58C1">
        <w:rPr>
          <w:rFonts w:eastAsia="Calibri" w:cstheme="minorHAnsi"/>
        </w:rPr>
        <w:t xml:space="preserve"> </w:t>
      </w:r>
      <w:r>
        <w:rPr>
          <w:rFonts w:eastAsia="Calibri" w:cstheme="minorHAnsi"/>
        </w:rPr>
        <w:t>23</w:t>
      </w:r>
      <w:r w:rsidRPr="005E58C1">
        <w:rPr>
          <w:rFonts w:eastAsia="Calibri" w:cstheme="minorHAnsi"/>
        </w:rPr>
        <w:t xml:space="preserve"> </w:t>
      </w:r>
      <w:proofErr w:type="spellStart"/>
      <w:r>
        <w:rPr>
          <w:rFonts w:eastAsia="Calibri" w:cstheme="minorHAnsi"/>
        </w:rPr>
        <w:t>decembrie</w:t>
      </w:r>
      <w:proofErr w:type="spellEnd"/>
      <w:r w:rsidRPr="005E58C1">
        <w:rPr>
          <w:rFonts w:eastAsia="Calibri" w:cstheme="minorHAnsi"/>
        </w:rPr>
        <w:t xml:space="preserve"> 2022, </w:t>
      </w:r>
      <w:proofErr w:type="spellStart"/>
      <w:r w:rsidRPr="005E58C1">
        <w:rPr>
          <w:rFonts w:eastAsia="Calibri" w:cstheme="minorHAnsi"/>
        </w:rPr>
        <w:t>ora</w:t>
      </w:r>
      <w:proofErr w:type="spellEnd"/>
      <w:r w:rsidRPr="005E58C1">
        <w:rPr>
          <w:rFonts w:eastAsia="Calibri" w:cstheme="minorHAnsi"/>
        </w:rPr>
        <w:t xml:space="preserve"> 1</w:t>
      </w:r>
      <w:r>
        <w:rPr>
          <w:rFonts w:eastAsia="Calibri" w:cstheme="minorHAnsi"/>
        </w:rPr>
        <w:t>2</w:t>
      </w:r>
      <w:r w:rsidRPr="005E58C1">
        <w:rPr>
          <w:rFonts w:eastAsia="Calibri" w:cstheme="minorHAnsi"/>
        </w:rPr>
        <w:t>:00 (</w:t>
      </w:r>
      <w:proofErr w:type="spellStart"/>
      <w:r w:rsidRPr="005E58C1">
        <w:rPr>
          <w:rFonts w:eastAsia="Calibri" w:cstheme="minorHAnsi"/>
        </w:rPr>
        <w:t>ora</w:t>
      </w:r>
      <w:proofErr w:type="spellEnd"/>
      <w:r w:rsidRPr="005E58C1">
        <w:rPr>
          <w:rFonts w:eastAsia="Calibri" w:cstheme="minorHAnsi"/>
        </w:rPr>
        <w:t xml:space="preserve"> </w:t>
      </w:r>
      <w:proofErr w:type="spellStart"/>
      <w:r w:rsidRPr="005E58C1">
        <w:rPr>
          <w:rFonts w:eastAsia="Calibri" w:cstheme="minorHAnsi"/>
        </w:rPr>
        <w:t>României</w:t>
      </w:r>
      <w:proofErr w:type="spellEnd"/>
      <w:r w:rsidRPr="005E58C1">
        <w:rPr>
          <w:rFonts w:eastAsia="Calibri" w:cstheme="minorHAnsi"/>
        </w:rPr>
        <w:t xml:space="preserve">) – a </w:t>
      </w:r>
      <w:proofErr w:type="spellStart"/>
      <w:r w:rsidRPr="005E58C1">
        <w:rPr>
          <w:rFonts w:eastAsia="Calibri" w:cstheme="minorHAnsi"/>
        </w:rPr>
        <w:t>doua</w:t>
      </w:r>
      <w:proofErr w:type="spellEnd"/>
      <w:r w:rsidRPr="005E58C1">
        <w:rPr>
          <w:rFonts w:eastAsia="Calibri" w:cstheme="minorHAnsi"/>
        </w:rPr>
        <w:t xml:space="preserve"> </w:t>
      </w:r>
      <w:proofErr w:type="spellStart"/>
      <w:r w:rsidRPr="005E58C1">
        <w:rPr>
          <w:rFonts w:eastAsia="Calibri" w:cstheme="minorHAnsi"/>
        </w:rPr>
        <w:t>convocare</w:t>
      </w:r>
      <w:proofErr w:type="spellEnd"/>
      <w:r w:rsidRPr="005E58C1">
        <w:rPr>
          <w:rFonts w:eastAsia="Calibri" w:cstheme="minorHAnsi"/>
        </w:rPr>
        <w:t xml:space="preserve">, </w:t>
      </w:r>
      <w:proofErr w:type="spellStart"/>
      <w:r w:rsidRPr="005E58C1">
        <w:rPr>
          <w:rFonts w:eastAsia="Calibri" w:cstheme="minorHAnsi"/>
        </w:rPr>
        <w:t>și</w:t>
      </w:r>
      <w:proofErr w:type="spellEnd"/>
      <w:r w:rsidRPr="005E58C1">
        <w:rPr>
          <w:rFonts w:eastAsia="Calibri" w:cstheme="minorHAnsi"/>
        </w:rPr>
        <w:t xml:space="preserve"> de </w:t>
      </w:r>
      <w:proofErr w:type="spellStart"/>
      <w:r w:rsidRPr="005E58C1">
        <w:rPr>
          <w:rFonts w:eastAsia="Calibri" w:cstheme="minorHAnsi"/>
        </w:rPr>
        <w:t>documentaţia</w:t>
      </w:r>
      <w:proofErr w:type="spellEnd"/>
      <w:r w:rsidRPr="005E58C1">
        <w:rPr>
          <w:rFonts w:eastAsia="Calibri" w:cstheme="minorHAnsi"/>
        </w:rPr>
        <w:t xml:space="preserve"> şi </w:t>
      </w:r>
      <w:proofErr w:type="spellStart"/>
      <w:r w:rsidRPr="005E58C1">
        <w:rPr>
          <w:rFonts w:eastAsia="Calibri" w:cstheme="minorHAnsi"/>
        </w:rPr>
        <w:t>materialele</w:t>
      </w:r>
      <w:proofErr w:type="spellEnd"/>
      <w:r w:rsidRPr="005E58C1">
        <w:rPr>
          <w:rFonts w:eastAsia="Calibri" w:cstheme="minorHAnsi"/>
        </w:rPr>
        <w:t xml:space="preserve"> informative </w:t>
      </w:r>
      <w:proofErr w:type="spellStart"/>
      <w:r w:rsidRPr="005E58C1">
        <w:rPr>
          <w:rFonts w:eastAsia="Calibri" w:cstheme="minorHAnsi"/>
        </w:rPr>
        <w:t>în</w:t>
      </w:r>
      <w:proofErr w:type="spellEnd"/>
      <w:r w:rsidRPr="005E58C1">
        <w:rPr>
          <w:rFonts w:eastAsia="Calibri" w:cstheme="minorHAnsi"/>
        </w:rPr>
        <w:t xml:space="preserve"> </w:t>
      </w:r>
      <w:proofErr w:type="spellStart"/>
      <w:r w:rsidRPr="005E58C1">
        <w:rPr>
          <w:rFonts w:eastAsia="Calibri" w:cstheme="minorHAnsi"/>
        </w:rPr>
        <w:t>legătură</w:t>
      </w:r>
      <w:proofErr w:type="spellEnd"/>
      <w:r w:rsidRPr="005E58C1">
        <w:rPr>
          <w:rFonts w:eastAsia="Calibri" w:cstheme="minorHAnsi"/>
        </w:rPr>
        <w:t xml:space="preserve"> cu </w:t>
      </w:r>
      <w:proofErr w:type="spellStart"/>
      <w:r w:rsidRPr="005E58C1">
        <w:rPr>
          <w:rFonts w:eastAsia="Calibri" w:cstheme="minorHAnsi"/>
        </w:rPr>
        <w:t>ordinea</w:t>
      </w:r>
      <w:proofErr w:type="spellEnd"/>
      <w:r w:rsidRPr="005E58C1">
        <w:rPr>
          <w:rFonts w:eastAsia="Calibri" w:cstheme="minorHAnsi"/>
        </w:rPr>
        <w:t xml:space="preserve"> de zi </w:t>
      </w:r>
      <w:proofErr w:type="spellStart"/>
      <w:r w:rsidRPr="005E58C1">
        <w:rPr>
          <w:rFonts w:eastAsia="Calibri" w:cstheme="minorHAnsi"/>
        </w:rPr>
        <w:t>respectivă</w:t>
      </w:r>
      <w:proofErr w:type="spellEnd"/>
      <w:r w:rsidRPr="005E58C1">
        <w:rPr>
          <w:rFonts w:eastAsia="Calibri" w:cstheme="minorHAnsi"/>
        </w:rPr>
        <w:t xml:space="preserve">, </w:t>
      </w:r>
      <w:proofErr w:type="spellStart"/>
      <w:r w:rsidRPr="005E58C1">
        <w:rPr>
          <w:rFonts w:eastAsia="Calibri" w:cstheme="minorHAnsi"/>
        </w:rPr>
        <w:t>în</w:t>
      </w:r>
      <w:proofErr w:type="spellEnd"/>
      <w:r w:rsidRPr="005E58C1">
        <w:rPr>
          <w:rFonts w:eastAsia="Calibri" w:cstheme="minorHAnsi"/>
        </w:rPr>
        <w:t xml:space="preserve"> </w:t>
      </w:r>
      <w:proofErr w:type="spellStart"/>
      <w:r w:rsidRPr="005E58C1">
        <w:rPr>
          <w:rFonts w:eastAsia="Calibri" w:cstheme="minorHAnsi"/>
        </w:rPr>
        <w:t>conformitate</w:t>
      </w:r>
      <w:proofErr w:type="spellEnd"/>
      <w:r w:rsidRPr="005E58C1">
        <w:rPr>
          <w:rFonts w:eastAsia="Calibri" w:cstheme="minorHAnsi"/>
        </w:rPr>
        <w:t xml:space="preserve"> cu </w:t>
      </w:r>
      <w:proofErr w:type="spellStart"/>
      <w:r w:rsidRPr="005E58C1">
        <w:rPr>
          <w:rFonts w:eastAsia="Calibri" w:cstheme="minorHAnsi"/>
        </w:rPr>
        <w:t>Regulamentul</w:t>
      </w:r>
      <w:proofErr w:type="spellEnd"/>
      <w:r w:rsidRPr="005E58C1">
        <w:rPr>
          <w:rFonts w:eastAsia="Calibri" w:cstheme="minorHAnsi"/>
        </w:rPr>
        <w:t xml:space="preserve"> ASF nr. 5/2018, </w:t>
      </w:r>
      <w:proofErr w:type="spellStart"/>
      <w:r w:rsidRPr="005E58C1">
        <w:rPr>
          <w:rFonts w:eastAsia="Calibri" w:cstheme="minorHAnsi"/>
        </w:rPr>
        <w:t>prin</w:t>
      </w:r>
      <w:proofErr w:type="spellEnd"/>
      <w:r w:rsidRPr="005E58C1">
        <w:rPr>
          <w:rFonts w:eastAsia="Calibri" w:cstheme="minorHAnsi"/>
        </w:rPr>
        <w:t xml:space="preserve"> </w:t>
      </w:r>
      <w:proofErr w:type="spellStart"/>
      <w:r w:rsidRPr="005E58C1">
        <w:rPr>
          <w:rFonts w:eastAsia="Calibri" w:cstheme="minorHAnsi"/>
        </w:rPr>
        <w:t>acest</w:t>
      </w:r>
      <w:proofErr w:type="spellEnd"/>
      <w:r w:rsidRPr="005E58C1">
        <w:rPr>
          <w:rFonts w:eastAsia="Calibri" w:cstheme="minorHAnsi"/>
        </w:rPr>
        <w:t xml:space="preserve"> </w:t>
      </w:r>
      <w:proofErr w:type="spellStart"/>
      <w:r w:rsidRPr="005E58C1">
        <w:rPr>
          <w:rFonts w:eastAsia="Calibri" w:cstheme="minorHAnsi"/>
        </w:rPr>
        <w:t>vot</w:t>
      </w:r>
      <w:proofErr w:type="spellEnd"/>
      <w:r w:rsidRPr="005E58C1">
        <w:rPr>
          <w:rFonts w:eastAsia="Calibri" w:cstheme="minorHAnsi"/>
        </w:rPr>
        <w:t xml:space="preserve"> </w:t>
      </w:r>
      <w:proofErr w:type="spellStart"/>
      <w:r w:rsidRPr="005E58C1">
        <w:rPr>
          <w:rFonts w:eastAsia="Calibri" w:cstheme="minorHAnsi"/>
        </w:rPr>
        <w:t>înţeleg</w:t>
      </w:r>
      <w:proofErr w:type="spellEnd"/>
      <w:r w:rsidRPr="005E58C1">
        <w:rPr>
          <w:rFonts w:eastAsia="Calibri" w:cstheme="minorHAnsi"/>
        </w:rPr>
        <w:t xml:space="preserve"> </w:t>
      </w:r>
      <w:proofErr w:type="spellStart"/>
      <w:r w:rsidRPr="005E58C1">
        <w:rPr>
          <w:rFonts w:eastAsia="Calibri" w:cstheme="minorHAnsi"/>
        </w:rPr>
        <w:t>să</w:t>
      </w:r>
      <w:proofErr w:type="spellEnd"/>
      <w:r w:rsidRPr="005E58C1">
        <w:rPr>
          <w:rFonts w:eastAsia="Calibri" w:cstheme="minorHAnsi"/>
        </w:rPr>
        <w:t xml:space="preserve"> </w:t>
      </w:r>
      <w:proofErr w:type="spellStart"/>
      <w:r w:rsidRPr="005E58C1">
        <w:rPr>
          <w:rFonts w:eastAsia="Calibri" w:cstheme="minorHAnsi"/>
        </w:rPr>
        <w:t>îmi</w:t>
      </w:r>
      <w:proofErr w:type="spellEnd"/>
      <w:r w:rsidRPr="005E58C1">
        <w:rPr>
          <w:rFonts w:eastAsia="Calibri" w:cstheme="minorHAnsi"/>
        </w:rPr>
        <w:t xml:space="preserve"> </w:t>
      </w:r>
      <w:proofErr w:type="spellStart"/>
      <w:r w:rsidRPr="005E58C1">
        <w:rPr>
          <w:rFonts w:eastAsia="Calibri" w:cstheme="minorHAnsi"/>
        </w:rPr>
        <w:t>exprim</w:t>
      </w:r>
      <w:proofErr w:type="spellEnd"/>
      <w:r w:rsidRPr="005E58C1">
        <w:rPr>
          <w:rFonts w:eastAsia="Calibri" w:cstheme="minorHAnsi"/>
        </w:rPr>
        <w:t xml:space="preserve"> </w:t>
      </w:r>
      <w:proofErr w:type="spellStart"/>
      <w:r w:rsidRPr="005E58C1">
        <w:rPr>
          <w:rFonts w:eastAsia="Calibri" w:cstheme="minorHAnsi"/>
        </w:rPr>
        <w:t>votul</w:t>
      </w:r>
      <w:proofErr w:type="spellEnd"/>
      <w:r w:rsidRPr="005E58C1">
        <w:rPr>
          <w:rFonts w:eastAsia="Calibri" w:cstheme="minorHAnsi"/>
        </w:rPr>
        <w:t xml:space="preserve"> </w:t>
      </w:r>
      <w:proofErr w:type="spellStart"/>
      <w:r w:rsidRPr="005E58C1">
        <w:rPr>
          <w:rFonts w:eastAsia="Calibri" w:cstheme="minorHAnsi"/>
        </w:rPr>
        <w:t>pentru</w:t>
      </w:r>
      <w:proofErr w:type="spellEnd"/>
      <w:r w:rsidRPr="005E58C1">
        <w:rPr>
          <w:rFonts w:eastAsia="Calibri" w:cstheme="minorHAnsi"/>
        </w:rPr>
        <w:t xml:space="preserve"> AGEA </w:t>
      </w:r>
      <w:proofErr w:type="spellStart"/>
      <w:r w:rsidRPr="005E58C1">
        <w:rPr>
          <w:rFonts w:eastAsia="Calibri" w:cstheme="minorHAnsi"/>
        </w:rPr>
        <w:t>Societății</w:t>
      </w:r>
      <w:proofErr w:type="spellEnd"/>
      <w:r w:rsidRPr="005E58C1">
        <w:rPr>
          <w:rFonts w:eastAsia="Calibri" w:cstheme="minorHAnsi"/>
        </w:rPr>
        <w:t xml:space="preserve">, </w:t>
      </w:r>
      <w:proofErr w:type="spellStart"/>
      <w:r w:rsidRPr="005E58C1">
        <w:rPr>
          <w:rFonts w:eastAsia="Calibri" w:cstheme="minorHAnsi"/>
        </w:rPr>
        <w:t>după</w:t>
      </w:r>
      <w:proofErr w:type="spellEnd"/>
      <w:r w:rsidRPr="005E58C1">
        <w:rPr>
          <w:rFonts w:eastAsia="Calibri" w:cstheme="minorHAnsi"/>
        </w:rPr>
        <w:t xml:space="preserve"> cum </w:t>
      </w:r>
      <w:proofErr w:type="spellStart"/>
      <w:r w:rsidRPr="005E58C1">
        <w:rPr>
          <w:rFonts w:eastAsia="Calibri" w:cstheme="minorHAnsi"/>
        </w:rPr>
        <w:t>urmează</w:t>
      </w:r>
      <w:proofErr w:type="spellEnd"/>
      <w:r w:rsidRPr="005E58C1">
        <w:rPr>
          <w:rFonts w:eastAsia="Calibri" w:cstheme="minorHAnsi"/>
        </w:rPr>
        <w:t>:</w:t>
      </w:r>
    </w:p>
    <w:p w14:paraId="2537A754" w14:textId="77777777" w:rsidR="00AB0F53" w:rsidRPr="008009A6" w:rsidRDefault="00AB0F53" w:rsidP="00A30697">
      <w:pPr>
        <w:widowControl w:val="0"/>
        <w:jc w:val="both"/>
        <w:rPr>
          <w:rFonts w:eastAsia="Calibri" w:cstheme="minorHAnsi"/>
        </w:rPr>
      </w:pPr>
    </w:p>
    <w:p w14:paraId="350E3483" w14:textId="77777777" w:rsidR="00956D99" w:rsidRPr="004569B4" w:rsidRDefault="00956D99" w:rsidP="00956D99">
      <w:pPr>
        <w:pStyle w:val="AOGenNum2"/>
        <w:widowControl w:val="0"/>
        <w:rPr>
          <w:rFonts w:ascii="Calibri" w:hAnsi="Calibri" w:cs="Calibri"/>
          <w:b w:val="0"/>
          <w:bCs/>
          <w:lang w:val="ro-RO"/>
        </w:rPr>
      </w:pPr>
      <w:r w:rsidRPr="004569B4">
        <w:rPr>
          <w:rFonts w:asciiTheme="minorHAnsi" w:hAnsiTheme="minorHAnsi" w:cstheme="minorHAnsi"/>
          <w:bCs/>
        </w:rPr>
        <w:t>1.</w:t>
      </w:r>
      <w:r w:rsidRPr="004569B4">
        <w:rPr>
          <w:rFonts w:ascii="Calibri" w:hAnsi="Calibri" w:cs="Calibri"/>
          <w:b w:val="0"/>
          <w:bCs/>
          <w:lang w:val="ro-RO"/>
        </w:rPr>
        <w:t xml:space="preserve">Aprobarea achiziționării de către Societate a părților sociale reprezentând fie întreg capitalul social, fie pachetul majoritar al societatii </w:t>
      </w:r>
      <w:r w:rsidRPr="004569B4">
        <w:rPr>
          <w:rFonts w:ascii="Calibri" w:hAnsi="Calibri" w:cs="Calibri"/>
          <w:lang w:val="ro-RO"/>
        </w:rPr>
        <w:t>Î.M. AROBS SOFTWARE SRL</w:t>
      </w:r>
      <w:r w:rsidRPr="004569B4">
        <w:rPr>
          <w:rFonts w:ascii="Calibri" w:hAnsi="Calibri" w:cs="Calibri"/>
          <w:b w:val="0"/>
          <w:bCs/>
          <w:lang w:val="ro-RO"/>
        </w:rPr>
        <w:t xml:space="preserve">, </w:t>
      </w:r>
      <w:r w:rsidRPr="004569B4">
        <w:rPr>
          <w:rFonts w:ascii="Calibri" w:hAnsi="Calibri" w:cs="Calibri"/>
          <w:b w:val="0"/>
          <w:lang w:val="ro-RO"/>
        </w:rPr>
        <w:t xml:space="preserve">o societate cu răspundere </w:t>
      </w:r>
      <w:proofErr w:type="gramStart"/>
      <w:r w:rsidRPr="004569B4">
        <w:rPr>
          <w:rFonts w:ascii="Calibri" w:hAnsi="Calibri" w:cs="Calibri"/>
          <w:b w:val="0"/>
          <w:lang w:val="ro-RO"/>
        </w:rPr>
        <w:t>limitată  constituită</w:t>
      </w:r>
      <w:proofErr w:type="gramEnd"/>
      <w:r w:rsidRPr="004569B4">
        <w:rPr>
          <w:rFonts w:ascii="Calibri" w:hAnsi="Calibri" w:cs="Calibri"/>
          <w:b w:val="0"/>
          <w:lang w:val="ro-RO"/>
        </w:rPr>
        <w:t xml:space="preserve"> şi care funcţionează conform legilor din Republica Moldova, cu sediul social în Municipiul Chișinău, str. Alexandru cel Bun, nr. 51/A,având nr de identificare de stat si cod fiscal 1011600019177, înregistrată la data de 24.05.2011,  de la dl OPREAN VOICU. </w:t>
      </w:r>
      <w:r w:rsidRPr="004569B4">
        <w:rPr>
          <w:rFonts w:ascii="Calibri" w:hAnsi="Calibri" w:cs="Calibri"/>
          <w:b w:val="0"/>
          <w:bCs/>
          <w:lang w:val="ro-RO"/>
        </w:rPr>
        <w:t>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capitalul social al Î.M. AROBS SOFTWARE SRL este în cuantum de 2.664.900 euro, conform Raportului de Evaluare efectuat de către același evaluator menționat mai sus.</w:t>
      </w:r>
    </w:p>
    <w:p w14:paraId="7D014F2B" w14:textId="77777777" w:rsidR="00956D99" w:rsidRPr="005E58C1" w:rsidRDefault="00956D99" w:rsidP="00956D99">
      <w:pPr>
        <w:pStyle w:val="AOBullet"/>
        <w:numPr>
          <w:ilvl w:val="0"/>
          <w:numId w:val="0"/>
        </w:numPr>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5E58C1" w14:paraId="00885453"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470CB3"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5EBEEE0A"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DBEEC9E"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ABȚINERE</w:t>
            </w:r>
          </w:p>
        </w:tc>
      </w:tr>
      <w:tr w:rsidR="00956D99" w:rsidRPr="005E58C1" w14:paraId="09B9CAD2"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17AF59"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6CAEAFD7"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049CAD87"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w:t>
            </w:r>
          </w:p>
        </w:tc>
      </w:tr>
    </w:tbl>
    <w:p w14:paraId="37A6854C" w14:textId="77777777" w:rsidR="00956D99" w:rsidRPr="005E58C1" w:rsidRDefault="00956D99" w:rsidP="00956D99">
      <w:pPr>
        <w:spacing w:after="0" w:line="276" w:lineRule="auto"/>
        <w:jc w:val="both"/>
        <w:rPr>
          <w:rFonts w:cstheme="minorHAnsi"/>
          <w:lang w:val="ro-RO"/>
        </w:rPr>
      </w:pPr>
    </w:p>
    <w:p w14:paraId="0A54987E" w14:textId="77777777" w:rsidR="00956D99" w:rsidRPr="005E58C1" w:rsidRDefault="00956D99" w:rsidP="00956D99">
      <w:pPr>
        <w:spacing w:after="0" w:line="276" w:lineRule="auto"/>
        <w:jc w:val="both"/>
        <w:rPr>
          <w:rFonts w:cstheme="minorHAnsi"/>
          <w:b/>
          <w:bCs/>
          <w:strike/>
          <w:lang w:val="ro-RO"/>
        </w:rPr>
      </w:pPr>
    </w:p>
    <w:p w14:paraId="6A6AD21E" w14:textId="77777777" w:rsidR="00956D99" w:rsidRPr="005E58C1" w:rsidRDefault="00956D99" w:rsidP="00956D99">
      <w:pPr>
        <w:spacing w:after="0" w:line="240" w:lineRule="auto"/>
        <w:jc w:val="both"/>
        <w:rPr>
          <w:rFonts w:eastAsia="Calibri" w:cstheme="minorHAnsi"/>
          <w:lang w:val="ro-RO"/>
        </w:rPr>
      </w:pPr>
    </w:p>
    <w:p w14:paraId="1F0BB985" w14:textId="77777777" w:rsidR="00956D99" w:rsidRPr="00423B42" w:rsidRDefault="00956D99" w:rsidP="00956D99">
      <w:pPr>
        <w:pStyle w:val="AOGenNum2"/>
        <w:widowControl w:val="0"/>
        <w:rPr>
          <w:rFonts w:ascii="Calibri" w:hAnsi="Calibri" w:cs="Calibri"/>
          <w:b w:val="0"/>
          <w:bCs/>
          <w:lang w:val="ro-RO"/>
        </w:rPr>
      </w:pPr>
      <w:r>
        <w:rPr>
          <w:rFonts w:asciiTheme="minorHAnsi" w:hAnsiTheme="minorHAnsi" w:cstheme="minorHAnsi"/>
          <w:bCs/>
        </w:rPr>
        <w:t>2.</w:t>
      </w:r>
      <w:r w:rsidRPr="00423B42">
        <w:rPr>
          <w:rFonts w:ascii="Calibri" w:hAnsi="Calibri" w:cs="Calibri"/>
          <w:b w:val="0"/>
          <w:bCs/>
          <w:lang w:val="ro-RO"/>
        </w:rPr>
        <w:t>Aprobarea achiziționării de către Societate a părților sociale reprezentând</w:t>
      </w:r>
      <w:r w:rsidRPr="00423B42">
        <w:rPr>
          <w:rFonts w:ascii="Calibri" w:hAnsi="Calibri" w:cs="Calibri"/>
          <w:bCs/>
          <w:lang w:val="ro-RO"/>
        </w:rPr>
        <w:t xml:space="preserve"> </w:t>
      </w:r>
      <w:r w:rsidRPr="00423B42">
        <w:rPr>
          <w:rFonts w:ascii="Calibri" w:hAnsi="Calibri" w:cs="Calibri"/>
          <w:b w:val="0"/>
          <w:lang w:val="ro-RO"/>
        </w:rPr>
        <w:t>fie</w:t>
      </w:r>
      <w:r w:rsidRPr="00423B42">
        <w:rPr>
          <w:rFonts w:ascii="Calibri" w:hAnsi="Calibri" w:cs="Calibri"/>
          <w:b w:val="0"/>
          <w:bCs/>
          <w:lang w:val="ro-RO"/>
        </w:rPr>
        <w:t xml:space="preserve"> întreg capitalul social</w:t>
      </w:r>
      <w:r w:rsidRPr="00423B42">
        <w:rPr>
          <w:rFonts w:ascii="Calibri" w:hAnsi="Calibri" w:cs="Calibri"/>
          <w:bCs/>
          <w:lang w:val="ro-RO"/>
        </w:rPr>
        <w:t>,</w:t>
      </w:r>
      <w:r w:rsidRPr="00423B42">
        <w:rPr>
          <w:rFonts w:ascii="Calibri" w:hAnsi="Calibri" w:cs="Calibri"/>
          <w:b w:val="0"/>
          <w:bCs/>
          <w:lang w:val="ro-RO"/>
        </w:rPr>
        <w:t xml:space="preserve"> </w:t>
      </w:r>
      <w:r w:rsidRPr="00423B42">
        <w:rPr>
          <w:rFonts w:ascii="Calibri" w:hAnsi="Calibri" w:cs="Calibri"/>
          <w:b w:val="0"/>
          <w:lang w:val="ro-RO"/>
        </w:rPr>
        <w:t>fie pachetul majoritar al societatii</w:t>
      </w:r>
      <w:r w:rsidRPr="00423B42">
        <w:rPr>
          <w:rFonts w:ascii="Calibri" w:hAnsi="Calibri" w:cs="Calibri"/>
          <w:bCs/>
          <w:lang w:val="ro-RO"/>
        </w:rPr>
        <w:t xml:space="preserve"> </w:t>
      </w:r>
      <w:r w:rsidRPr="00423B42">
        <w:rPr>
          <w:rFonts w:ascii="Calibri" w:hAnsi="Calibri" w:cs="Calibri"/>
          <w:lang w:val="ro-RO"/>
        </w:rPr>
        <w:t xml:space="preserve">AROBS TRACKGPS </w:t>
      </w:r>
      <w:proofErr w:type="gramStart"/>
      <w:r w:rsidRPr="00423B42">
        <w:rPr>
          <w:rFonts w:ascii="Calibri" w:hAnsi="Calibri" w:cs="Calibri"/>
          <w:lang w:val="ro-RO"/>
        </w:rPr>
        <w:t>SRL</w:t>
      </w:r>
      <w:r w:rsidRPr="00423B42">
        <w:rPr>
          <w:rFonts w:ascii="Calibri" w:hAnsi="Calibri" w:cs="Calibri"/>
          <w:b w:val="0"/>
          <w:bCs/>
          <w:lang w:val="ro-RO"/>
        </w:rPr>
        <w:t xml:space="preserve">,  </w:t>
      </w:r>
      <w:r w:rsidRPr="00423B42">
        <w:rPr>
          <w:rFonts w:ascii="Calibri" w:hAnsi="Calibri" w:cs="Calibri"/>
          <w:b w:val="0"/>
          <w:lang w:val="ro-RO"/>
        </w:rPr>
        <w:t>o</w:t>
      </w:r>
      <w:proofErr w:type="gramEnd"/>
      <w:r w:rsidRPr="00423B42">
        <w:rPr>
          <w:rFonts w:ascii="Calibri" w:hAnsi="Calibri" w:cs="Calibri"/>
          <w:b w:val="0"/>
          <w:lang w:val="ro-RO"/>
        </w:rPr>
        <w:t xml:space="preserve"> societate cu răspundere limitată  constituită şi care funcţionează conform legilor din Republica Moldova, cu sediul social în Municipiul Chișinău, str. Alexandru cel Bun, nr. 51/A,având nr de identificare de stat si cod fiscal </w:t>
      </w:r>
      <w:r w:rsidRPr="00423B42">
        <w:rPr>
          <w:rFonts w:ascii="Calibri" w:hAnsi="Calibri" w:cs="Calibri"/>
          <w:b w:val="0"/>
          <w:bCs/>
          <w:lang w:val="ro-RO"/>
        </w:rPr>
        <w:t>1017600032910</w:t>
      </w:r>
      <w:r w:rsidRPr="00423B42">
        <w:rPr>
          <w:rFonts w:ascii="Calibri" w:hAnsi="Calibri" w:cs="Calibri"/>
          <w:b w:val="0"/>
          <w:lang w:val="ro-RO"/>
        </w:rPr>
        <w:t xml:space="preserve">, înregistrată la data de </w:t>
      </w:r>
      <w:r w:rsidRPr="00423B42">
        <w:rPr>
          <w:rFonts w:ascii="Calibri" w:hAnsi="Calibri" w:cs="Calibri"/>
          <w:b w:val="0"/>
          <w:bCs/>
          <w:lang w:val="ro-RO"/>
        </w:rPr>
        <w:t>08.08.2017,</w:t>
      </w:r>
      <w:r w:rsidRPr="00423B42">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Pr="00423B42">
        <w:rPr>
          <w:rFonts w:ascii="Calibri" w:hAnsi="Calibri" w:cs="Calibri"/>
          <w:b w:val="0"/>
          <w:bCs/>
          <w:lang w:val="ro-RO"/>
        </w:rPr>
        <w:t>ste în cuantum de 461.700 euro conform Raportului de Evaluare efectuat de către același evaluator menționat mai sus.</w:t>
      </w:r>
    </w:p>
    <w:p w14:paraId="1FD8D705" w14:textId="77777777" w:rsidR="00956D99" w:rsidRPr="00423B42" w:rsidRDefault="00956D99" w:rsidP="00956D99">
      <w:pPr>
        <w:pStyle w:val="AOBullet"/>
        <w:numPr>
          <w:ilvl w:val="0"/>
          <w:numId w:val="0"/>
        </w:numPr>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989DD9C"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CBD9B0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0F14EE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6DF62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7F41BACC"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9078B9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1837C4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C44321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17A81148" w14:textId="77777777" w:rsidR="00956D99" w:rsidRDefault="00956D99" w:rsidP="00956D99">
      <w:pPr>
        <w:widowControl w:val="0"/>
        <w:tabs>
          <w:tab w:val="left" w:pos="284"/>
        </w:tabs>
        <w:jc w:val="both"/>
        <w:rPr>
          <w:rFonts w:eastAsia="Calibri" w:cstheme="minorHAnsi"/>
          <w:lang w:val="ro-RO"/>
        </w:rPr>
      </w:pPr>
    </w:p>
    <w:p w14:paraId="25ABC3A9" w14:textId="77777777" w:rsidR="00956D99" w:rsidRPr="00780F94" w:rsidRDefault="00956D99" w:rsidP="00956D99">
      <w:pPr>
        <w:widowControl w:val="0"/>
        <w:tabs>
          <w:tab w:val="left" w:pos="284"/>
        </w:tabs>
        <w:jc w:val="both"/>
        <w:rPr>
          <w:rFonts w:eastAsia="Calibri" w:cstheme="minorHAnsi"/>
          <w:lang w:val="ro-RO"/>
        </w:rPr>
      </w:pPr>
    </w:p>
    <w:p w14:paraId="497DEF54" w14:textId="77777777" w:rsidR="00956D99" w:rsidRPr="00F46C5D" w:rsidRDefault="00956D99" w:rsidP="00956D99">
      <w:pPr>
        <w:autoSpaceDE w:val="0"/>
        <w:autoSpaceDN w:val="0"/>
        <w:adjustRightInd w:val="0"/>
        <w:spacing w:after="0" w:line="240" w:lineRule="auto"/>
        <w:jc w:val="both"/>
        <w:rPr>
          <w:rFonts w:ascii="Calibri" w:hAnsi="Calibri" w:cs="Calibri"/>
          <w:bCs/>
          <w:lang w:val="ro-RO"/>
        </w:rPr>
      </w:pPr>
      <w:r w:rsidRPr="000F175E">
        <w:rPr>
          <w:rFonts w:ascii="Calibri" w:hAnsi="Calibri" w:cs="Calibri"/>
          <w:b/>
          <w:sz w:val="24"/>
          <w:szCs w:val="24"/>
          <w:lang w:val="ro-RO"/>
        </w:rPr>
        <w:t>3</w:t>
      </w:r>
      <w:r>
        <w:rPr>
          <w:rFonts w:ascii="Calibri" w:hAnsi="Calibri" w:cs="Calibri"/>
          <w:bCs/>
          <w:sz w:val="24"/>
          <w:szCs w:val="24"/>
          <w:lang w:val="ro-RO"/>
        </w:rPr>
        <w:t>.</w:t>
      </w:r>
      <w:r w:rsidRPr="00F46C5D">
        <w:rPr>
          <w:rFonts w:ascii="Calibri" w:hAnsi="Calibri" w:cs="Calibri"/>
          <w:bCs/>
          <w:lang w:val="ro-RO"/>
        </w:rPr>
        <w:t xml:space="preserve">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formalități necesare în acest sens, precum și pentru a întocmi, a semna oricare și toate documentele necesare pentru ducerea la îndeplinire a prezentei hotărâri. </w:t>
      </w:r>
    </w:p>
    <w:p w14:paraId="7F53478C" w14:textId="77777777" w:rsidR="00956D99" w:rsidRPr="00780F94" w:rsidRDefault="00956D99" w:rsidP="00956D99">
      <w:pPr>
        <w:pStyle w:val="AOBullet"/>
        <w:numPr>
          <w:ilvl w:val="0"/>
          <w:numId w:val="0"/>
        </w:numPr>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403D997"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ECC47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E3AC85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024EF7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99D5C62"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BF272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A4E174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0E0C2C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74EDDA63" w14:textId="77777777" w:rsidR="00956D99" w:rsidRDefault="00956D99" w:rsidP="00956D99">
      <w:pPr>
        <w:widowControl w:val="0"/>
        <w:tabs>
          <w:tab w:val="left" w:pos="360"/>
        </w:tabs>
        <w:jc w:val="both"/>
        <w:rPr>
          <w:rFonts w:eastAsia="Calibri" w:cstheme="minorHAnsi"/>
          <w:bCs/>
          <w:iCs/>
        </w:rPr>
      </w:pPr>
    </w:p>
    <w:p w14:paraId="63E01068" w14:textId="77777777" w:rsidR="00956D99" w:rsidRPr="00780F94" w:rsidRDefault="00956D99" w:rsidP="00956D99">
      <w:pPr>
        <w:widowControl w:val="0"/>
        <w:tabs>
          <w:tab w:val="left" w:pos="360"/>
        </w:tabs>
        <w:jc w:val="both"/>
        <w:rPr>
          <w:rFonts w:eastAsia="Calibri" w:cstheme="minorHAnsi"/>
          <w:bCs/>
          <w:iCs/>
        </w:rPr>
      </w:pPr>
    </w:p>
    <w:p w14:paraId="25E25D25" w14:textId="77777777" w:rsidR="00956D99" w:rsidRPr="008D65F0" w:rsidRDefault="00956D99" w:rsidP="00956D99">
      <w:pPr>
        <w:spacing w:after="0" w:line="276" w:lineRule="auto"/>
        <w:jc w:val="both"/>
        <w:rPr>
          <w:rFonts w:ascii="Calibri" w:hAnsi="Calibri" w:cs="Calibri"/>
          <w:lang w:val="ro-RO"/>
        </w:rPr>
      </w:pPr>
      <w:r w:rsidRPr="006A5940">
        <w:rPr>
          <w:rFonts w:cstheme="minorHAnsi"/>
          <w:b/>
          <w:bCs/>
        </w:rPr>
        <w:t>4.</w:t>
      </w:r>
      <w:r w:rsidRPr="006A5940">
        <w:rPr>
          <w:rFonts w:ascii="Calibri" w:hAnsi="Calibri" w:cs="Calibri"/>
          <w:sz w:val="24"/>
          <w:szCs w:val="24"/>
          <w:lang w:val="ro-RO"/>
        </w:rPr>
        <w:t xml:space="preserve"> </w:t>
      </w:r>
      <w:r w:rsidRPr="008D65F0">
        <w:rPr>
          <w:rFonts w:ascii="Calibri" w:hAnsi="Calibri" w:cs="Calibri"/>
          <w:lang w:val="ro-RO"/>
        </w:rPr>
        <w:t xml:space="preserve">Pentru perioada ce se va încheia la data de 31.12.2024, aprobarea încheierii de către Consiliul de Administratie </w:t>
      </w:r>
      <w:proofErr w:type="gramStart"/>
      <w:r w:rsidRPr="008D65F0">
        <w:rPr>
          <w:rFonts w:ascii="Calibri" w:hAnsi="Calibri" w:cs="Calibri"/>
          <w:lang w:val="ro-RO"/>
        </w:rPr>
        <w:t>a  societăƫii</w:t>
      </w:r>
      <w:proofErr w:type="gramEnd"/>
      <w:r w:rsidRPr="008D65F0">
        <w:rPr>
          <w:rFonts w:ascii="Calibri" w:hAnsi="Calibri" w:cs="Calibri"/>
          <w:lang w:val="ro-RO"/>
        </w:rPr>
        <w:t xml:space="preserve">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781C157A" w14:textId="77777777" w:rsidR="00956D99" w:rsidRPr="00780F94" w:rsidRDefault="00956D99" w:rsidP="00956D99">
      <w:pPr>
        <w:pStyle w:val="AOBullet"/>
        <w:numPr>
          <w:ilvl w:val="0"/>
          <w:numId w:val="0"/>
        </w:numPr>
        <w:rPr>
          <w:rFonts w:cstheme="minorHAnsi"/>
          <w:lang w:val="ro-RO"/>
        </w:rPr>
      </w:pPr>
      <w:r w:rsidRPr="00780F94">
        <w:rPr>
          <w:rFonts w:cstheme="minorHAnsi"/>
          <w:lang w:val="ro-RO"/>
        </w:rPr>
        <w:tab/>
      </w:r>
      <w:r w:rsidRPr="00780F94">
        <w:rPr>
          <w:rFonts w:cstheme="minorHAnsi"/>
          <w:lang w:val="ro-RO"/>
        </w:rPr>
        <w:tab/>
      </w:r>
      <w:r w:rsidRPr="00780F94">
        <w:rPr>
          <w:rFonts w:cstheme="minorHAnsi"/>
          <w:lang w:val="ro-RO"/>
        </w:rPr>
        <w:tab/>
      </w:r>
      <w:r w:rsidRPr="00780F94">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F45023C"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70DCA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4CCD21A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918FC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C1C90FC"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737BE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A65516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BF04890"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3EF2D0C4" w14:textId="77777777" w:rsidR="00956D99" w:rsidRPr="00780F94" w:rsidRDefault="00956D99" w:rsidP="00956D99">
      <w:pPr>
        <w:widowControl w:val="0"/>
        <w:tabs>
          <w:tab w:val="left" w:pos="360"/>
        </w:tabs>
        <w:jc w:val="both"/>
        <w:rPr>
          <w:rFonts w:eastAsia="Calibri" w:cstheme="minorHAnsi"/>
          <w:bCs/>
          <w:iCs/>
        </w:rPr>
      </w:pPr>
    </w:p>
    <w:p w14:paraId="043FB20B" w14:textId="77777777" w:rsidR="00956D99" w:rsidRDefault="00956D99" w:rsidP="00956D99">
      <w:pPr>
        <w:spacing w:after="0" w:line="276" w:lineRule="auto"/>
        <w:jc w:val="both"/>
        <w:rPr>
          <w:rFonts w:ascii="Calibri" w:hAnsi="Calibri" w:cs="Calibri"/>
          <w:b/>
          <w:bCs/>
          <w:lang w:val="ro-RO"/>
        </w:rPr>
      </w:pPr>
    </w:p>
    <w:p w14:paraId="1A9E0460" w14:textId="77777777" w:rsidR="00956D99" w:rsidRPr="0058786A" w:rsidRDefault="00956D99" w:rsidP="00956D99">
      <w:pPr>
        <w:spacing w:after="0" w:line="276" w:lineRule="auto"/>
        <w:jc w:val="both"/>
        <w:rPr>
          <w:rFonts w:ascii="Calibri" w:hAnsi="Calibri" w:cs="Calibri"/>
          <w:lang w:val="ro-RO"/>
        </w:rPr>
      </w:pPr>
      <w:r w:rsidRPr="0058786A">
        <w:rPr>
          <w:rFonts w:ascii="Calibri" w:hAnsi="Calibri" w:cs="Calibri"/>
          <w:b/>
          <w:bCs/>
          <w:lang w:val="ro-RO"/>
        </w:rPr>
        <w:t>5.</w:t>
      </w:r>
      <w:r w:rsidRPr="0058786A">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3B1A8914" w14:textId="77777777" w:rsidR="00956D99" w:rsidRPr="00780F94" w:rsidRDefault="00956D99" w:rsidP="00956D99">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63B2AFB"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409929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E48976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1E4EBE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66374BD4"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EC90C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C7B524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211214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72650172" w14:textId="77777777" w:rsidR="00956D99" w:rsidRDefault="00956D99" w:rsidP="00956D99">
      <w:pPr>
        <w:widowControl w:val="0"/>
        <w:tabs>
          <w:tab w:val="left" w:pos="360"/>
        </w:tabs>
        <w:jc w:val="both"/>
        <w:rPr>
          <w:rFonts w:eastAsia="Calibri" w:cstheme="minorHAnsi"/>
          <w:bCs/>
          <w:iCs/>
        </w:rPr>
      </w:pPr>
    </w:p>
    <w:p w14:paraId="27F565CE" w14:textId="77777777" w:rsidR="00956D99" w:rsidRPr="00780F94" w:rsidRDefault="00956D99" w:rsidP="00956D99">
      <w:pPr>
        <w:widowControl w:val="0"/>
        <w:tabs>
          <w:tab w:val="left" w:pos="360"/>
        </w:tabs>
        <w:jc w:val="both"/>
        <w:rPr>
          <w:rFonts w:eastAsia="Calibri" w:cstheme="minorHAnsi"/>
          <w:bCs/>
          <w:iCs/>
        </w:rPr>
      </w:pPr>
    </w:p>
    <w:p w14:paraId="0C4F5F30" w14:textId="77777777" w:rsidR="00956D99" w:rsidRPr="006B1B0C" w:rsidRDefault="00956D99" w:rsidP="00956D99">
      <w:pPr>
        <w:pStyle w:val="AOBullet"/>
        <w:numPr>
          <w:ilvl w:val="0"/>
          <w:numId w:val="0"/>
        </w:numPr>
        <w:rPr>
          <w:rFonts w:ascii="Calibri" w:hAnsi="Calibri" w:cs="Calibri"/>
          <w:lang w:val="ro-RO"/>
        </w:rPr>
      </w:pPr>
      <w:r w:rsidRPr="00780F94">
        <w:rPr>
          <w:rFonts w:asciiTheme="minorHAnsi" w:hAnsiTheme="minorHAnsi" w:cstheme="minorHAnsi"/>
          <w:b/>
          <w:bCs/>
        </w:rPr>
        <w:t>6.</w:t>
      </w:r>
      <w:r w:rsidRPr="006B1B0C">
        <w:rPr>
          <w:rFonts w:cstheme="minorHAnsi"/>
          <w:sz w:val="24"/>
          <w:szCs w:val="24"/>
          <w:lang w:val="ro-RO"/>
        </w:rPr>
        <w:t xml:space="preserve"> </w:t>
      </w:r>
      <w:r w:rsidRPr="006B1B0C">
        <w:rPr>
          <w:rFonts w:asciiTheme="minorHAnsi" w:hAnsiTheme="minorHAnsi" w:cstheme="minorHAnsi"/>
          <w:lang w:val="ro-RO"/>
        </w:rPr>
        <w:t xml:space="preserve">Aprobarea modificării pct. 5 aprobat prin Hotărârea AGEA nr.6 din 01.08.2022, in sensul in care limita distribuirii </w:t>
      </w:r>
      <w:proofErr w:type="spellStart"/>
      <w:r w:rsidRPr="006B1B0C">
        <w:rPr>
          <w:rFonts w:asciiTheme="minorHAnsi" w:hAnsiTheme="minorHAnsi" w:cstheme="minorHAnsi"/>
        </w:rPr>
        <w:t>prin</w:t>
      </w:r>
      <w:proofErr w:type="spellEnd"/>
      <w:r w:rsidRPr="006B1B0C">
        <w:rPr>
          <w:rFonts w:asciiTheme="minorHAnsi" w:hAnsiTheme="minorHAnsi" w:cstheme="minorHAnsi"/>
          <w:b/>
          <w:bCs/>
        </w:rPr>
        <w:t xml:space="preserve"> </w:t>
      </w:r>
      <w:proofErr w:type="spellStart"/>
      <w:r w:rsidRPr="006B1B0C">
        <w:rPr>
          <w:rFonts w:asciiTheme="minorHAnsi" w:hAnsiTheme="minorHAnsi" w:cstheme="minorHAnsi"/>
        </w:rPr>
        <w:t>programul</w:t>
      </w:r>
      <w:proofErr w:type="spellEnd"/>
      <w:r w:rsidRPr="006B1B0C">
        <w:rPr>
          <w:rFonts w:asciiTheme="minorHAnsi" w:hAnsiTheme="minorHAnsi" w:cstheme="minorHAnsi"/>
        </w:rPr>
        <w:t xml:space="preserve"> de stock option </w:t>
      </w:r>
      <w:proofErr w:type="gramStart"/>
      <w:r w:rsidRPr="006B1B0C">
        <w:rPr>
          <w:rFonts w:asciiTheme="minorHAnsi" w:hAnsiTheme="minorHAnsi" w:cstheme="minorHAnsi"/>
        </w:rPr>
        <w:t>plan</w:t>
      </w:r>
      <w:proofErr w:type="gramEnd"/>
      <w:r w:rsidRPr="006B1B0C">
        <w:rPr>
          <w:rFonts w:asciiTheme="minorHAnsi" w:hAnsiTheme="minorHAnsi" w:cstheme="minorHAnsi"/>
        </w:rPr>
        <w:t xml:space="preserve"> a </w:t>
      </w:r>
      <w:proofErr w:type="spellStart"/>
      <w:r w:rsidRPr="006B1B0C">
        <w:rPr>
          <w:rFonts w:asciiTheme="minorHAnsi" w:hAnsiTheme="minorHAnsi" w:cstheme="minorHAnsi"/>
        </w:rPr>
        <w:t>acțiunilor</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răscumpărate</w:t>
      </w:r>
      <w:proofErr w:type="spellEnd"/>
      <w:r w:rsidRPr="006B1B0C">
        <w:rPr>
          <w:rFonts w:asciiTheme="minorHAnsi" w:hAnsiTheme="minorHAnsi" w:cstheme="minorHAnsi"/>
        </w:rPr>
        <w:t xml:space="preserve"> </w:t>
      </w:r>
      <w:r w:rsidRPr="006B1B0C">
        <w:rPr>
          <w:rFonts w:asciiTheme="minorHAnsi" w:hAnsiTheme="minorHAnsi" w:cstheme="minorHAnsi"/>
          <w:lang w:val="ro-RO"/>
        </w:rPr>
        <w:t>și nedistribuite până la data prezentei Adunări Generale Extraordinare, conform Hotărârii Adunării Generale nr. 6 din data de 24.09.2021 și a Hotărârii Adunării Generale nr. 4 din data de 07.03.</w:t>
      </w:r>
      <w:r w:rsidRPr="006B1B0C">
        <w:rPr>
          <w:rFonts w:ascii="Calibri" w:hAnsi="Calibri" w:cs="Calibri"/>
          <w:lang w:val="ro-RO"/>
        </w:rPr>
        <w:t xml:space="preserve">2022, </w:t>
      </w:r>
      <w:proofErr w:type="spellStart"/>
      <w:r w:rsidRPr="006B1B0C">
        <w:rPr>
          <w:rFonts w:ascii="Calibri" w:hAnsi="Calibri" w:cs="Calibri"/>
        </w:rPr>
        <w:t>pentru</w:t>
      </w:r>
      <w:proofErr w:type="spellEnd"/>
      <w:r w:rsidRPr="006B1B0C">
        <w:rPr>
          <w:rFonts w:ascii="Calibri" w:hAnsi="Calibri" w:cs="Calibri"/>
        </w:rPr>
        <w:t xml:space="preserve"> </w:t>
      </w:r>
      <w:proofErr w:type="spellStart"/>
      <w:r w:rsidRPr="006B1B0C">
        <w:rPr>
          <w:rFonts w:ascii="Calibri" w:hAnsi="Calibri" w:cs="Calibri"/>
        </w:rPr>
        <w:t>angajații</w:t>
      </w:r>
      <w:proofErr w:type="spellEnd"/>
      <w:r w:rsidRPr="006B1B0C">
        <w:rPr>
          <w:rFonts w:ascii="Calibri" w:hAnsi="Calibri" w:cs="Calibri"/>
        </w:rPr>
        <w:t xml:space="preserve"> </w:t>
      </w:r>
      <w:proofErr w:type="spellStart"/>
      <w:r w:rsidRPr="006B1B0C">
        <w:rPr>
          <w:rFonts w:ascii="Calibri" w:hAnsi="Calibri" w:cs="Calibri"/>
        </w:rPr>
        <w:t>și</w:t>
      </w:r>
      <w:proofErr w:type="spellEnd"/>
      <w:r w:rsidRPr="006B1B0C">
        <w:rPr>
          <w:rFonts w:ascii="Calibri" w:hAnsi="Calibri" w:cs="Calibri"/>
        </w:rPr>
        <w:t xml:space="preserve"> </w:t>
      </w:r>
      <w:proofErr w:type="spellStart"/>
      <w:r w:rsidRPr="006B1B0C">
        <w:rPr>
          <w:rFonts w:ascii="Calibri" w:hAnsi="Calibri" w:cs="Calibri"/>
        </w:rPr>
        <w:t>membrii</w:t>
      </w:r>
      <w:proofErr w:type="spellEnd"/>
      <w:r w:rsidRPr="006B1B0C">
        <w:rPr>
          <w:rFonts w:ascii="Calibri" w:hAnsi="Calibri" w:cs="Calibri"/>
        </w:rPr>
        <w:t xml:space="preserve"> </w:t>
      </w:r>
      <w:proofErr w:type="spellStart"/>
      <w:r w:rsidRPr="006B1B0C">
        <w:rPr>
          <w:rFonts w:ascii="Calibri" w:hAnsi="Calibri" w:cs="Calibri"/>
        </w:rPr>
        <w:t>organelor</w:t>
      </w:r>
      <w:proofErr w:type="spellEnd"/>
      <w:r w:rsidRPr="006B1B0C">
        <w:rPr>
          <w:rFonts w:ascii="Calibri" w:hAnsi="Calibri" w:cs="Calibri"/>
        </w:rPr>
        <w:t xml:space="preserve"> de </w:t>
      </w:r>
      <w:proofErr w:type="spellStart"/>
      <w:r w:rsidRPr="006B1B0C">
        <w:rPr>
          <w:rFonts w:ascii="Calibri" w:hAnsi="Calibri" w:cs="Calibri"/>
        </w:rPr>
        <w:t>conducere</w:t>
      </w:r>
      <w:proofErr w:type="spellEnd"/>
      <w:r w:rsidRPr="006B1B0C">
        <w:rPr>
          <w:rFonts w:ascii="Calibri" w:hAnsi="Calibri" w:cs="Calibri"/>
        </w:rPr>
        <w:t xml:space="preserve"> ale </w:t>
      </w:r>
      <w:proofErr w:type="spellStart"/>
      <w:r w:rsidRPr="006B1B0C">
        <w:rPr>
          <w:rFonts w:ascii="Calibri" w:hAnsi="Calibri" w:cs="Calibri"/>
        </w:rPr>
        <w:t>societății</w:t>
      </w:r>
      <w:proofErr w:type="spellEnd"/>
      <w:r w:rsidRPr="006B1B0C">
        <w:rPr>
          <w:rFonts w:ascii="Calibri" w:hAnsi="Calibri" w:cs="Calibri"/>
        </w:rPr>
        <w:t xml:space="preserve"> </w:t>
      </w:r>
      <w:r w:rsidRPr="006B1B0C">
        <w:rPr>
          <w:rFonts w:ascii="Calibri" w:hAnsi="Calibri" w:cs="Calibri"/>
          <w:lang w:eastAsia="en-GB"/>
        </w:rPr>
        <w:t xml:space="preserve">Arobs </w:t>
      </w:r>
      <w:proofErr w:type="spellStart"/>
      <w:r w:rsidRPr="006B1B0C">
        <w:rPr>
          <w:rFonts w:ascii="Calibri" w:hAnsi="Calibri" w:cs="Calibri"/>
          <w:lang w:eastAsia="en-GB"/>
        </w:rPr>
        <w:t>Development&amp;Engineering</w:t>
      </w:r>
      <w:proofErr w:type="spellEnd"/>
      <w:r w:rsidRPr="006B1B0C">
        <w:rPr>
          <w:rFonts w:ascii="Calibri" w:hAnsi="Calibri" w:cs="Calibri"/>
          <w:lang w:eastAsia="en-GB"/>
        </w:rPr>
        <w:t xml:space="preserve"> </w:t>
      </w:r>
      <w:r w:rsidRPr="006B1B0C">
        <w:rPr>
          <w:rFonts w:ascii="Calibri" w:hAnsi="Calibri" w:cs="Calibri"/>
          <w:lang w:val="ro-RO"/>
        </w:rPr>
        <w:t>S.R.L</w:t>
      </w:r>
      <w:r w:rsidRPr="006B1B0C">
        <w:rPr>
          <w:rFonts w:ascii="Calibri" w:hAnsi="Calibri" w:cs="Calibri"/>
        </w:rPr>
        <w:t xml:space="preserve"> ( </w:t>
      </w:r>
      <w:proofErr w:type="spellStart"/>
      <w:r w:rsidRPr="006B1B0C">
        <w:rPr>
          <w:rFonts w:ascii="Calibri" w:hAnsi="Calibri" w:cs="Calibri"/>
        </w:rPr>
        <w:t>fosta</w:t>
      </w:r>
      <w:proofErr w:type="spellEnd"/>
      <w:r w:rsidRPr="006B1B0C">
        <w:rPr>
          <w:rFonts w:ascii="Calibri" w:hAnsi="Calibri" w:cs="Calibri"/>
        </w:rPr>
        <w:t xml:space="preserve"> </w:t>
      </w:r>
      <w:r w:rsidRPr="006B1B0C">
        <w:rPr>
          <w:rFonts w:ascii="Calibri" w:hAnsi="Calibri" w:cs="Calibri"/>
          <w:lang w:val="ro-RO"/>
        </w:rPr>
        <w:t>Enea Services România S.R.L)</w:t>
      </w:r>
      <w:r w:rsidRPr="006B1B0C">
        <w:rPr>
          <w:rFonts w:ascii="Calibri" w:hAnsi="Calibri" w:cs="Calibri"/>
        </w:rPr>
        <w:t xml:space="preserve"> </w:t>
      </w:r>
      <w:r w:rsidRPr="006B1B0C">
        <w:rPr>
          <w:rFonts w:asciiTheme="minorHAnsi" w:hAnsiTheme="minorHAnsi" w:cstheme="minorHAnsi"/>
          <w:lang w:val="ro-RO"/>
        </w:rPr>
        <w:t xml:space="preserve"> se modifica de la limita maxima de </w:t>
      </w:r>
      <w:r w:rsidRPr="006B1B0C">
        <w:rPr>
          <w:rFonts w:asciiTheme="minorHAnsi" w:hAnsiTheme="minorHAnsi" w:cstheme="minorHAnsi"/>
        </w:rPr>
        <w:t xml:space="preserve">0,6% din </w:t>
      </w:r>
      <w:proofErr w:type="spellStart"/>
      <w:r w:rsidRPr="006B1B0C">
        <w:rPr>
          <w:rFonts w:asciiTheme="minorHAnsi" w:hAnsiTheme="minorHAnsi" w:cstheme="minorHAnsi"/>
        </w:rPr>
        <w:t>capitalul</w:t>
      </w:r>
      <w:proofErr w:type="spellEnd"/>
      <w:r w:rsidRPr="006B1B0C">
        <w:rPr>
          <w:rFonts w:asciiTheme="minorHAnsi" w:hAnsiTheme="minorHAnsi" w:cstheme="minorHAnsi"/>
        </w:rPr>
        <w:t xml:space="preserve"> social de la </w:t>
      </w:r>
      <w:proofErr w:type="spellStart"/>
      <w:r w:rsidRPr="006B1B0C">
        <w:rPr>
          <w:rFonts w:asciiTheme="minorHAnsi" w:hAnsiTheme="minorHAnsi" w:cstheme="minorHAnsi"/>
        </w:rPr>
        <w:t>momentul</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prezentei</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Hotărâri</w:t>
      </w:r>
      <w:proofErr w:type="spellEnd"/>
      <w:r w:rsidRPr="006B1B0C">
        <w:rPr>
          <w:rFonts w:asciiTheme="minorHAnsi" w:hAnsiTheme="minorHAnsi" w:cstheme="minorHAnsi"/>
        </w:rPr>
        <w:t xml:space="preserve"> la </w:t>
      </w:r>
      <w:proofErr w:type="spellStart"/>
      <w:r w:rsidRPr="006B1B0C">
        <w:rPr>
          <w:rFonts w:asciiTheme="minorHAnsi" w:hAnsiTheme="minorHAnsi" w:cstheme="minorHAnsi"/>
        </w:rPr>
        <w:t>limita</w:t>
      </w:r>
      <w:proofErr w:type="spellEnd"/>
      <w:r w:rsidRPr="006B1B0C">
        <w:rPr>
          <w:rFonts w:asciiTheme="minorHAnsi" w:hAnsiTheme="minorHAnsi" w:cstheme="minorHAnsi"/>
        </w:rPr>
        <w:t xml:space="preserve"> maxima de 0,36% din </w:t>
      </w:r>
      <w:proofErr w:type="spellStart"/>
      <w:r w:rsidRPr="006B1B0C">
        <w:rPr>
          <w:rFonts w:asciiTheme="minorHAnsi" w:hAnsiTheme="minorHAnsi" w:cstheme="minorHAnsi"/>
        </w:rPr>
        <w:t>capitalul</w:t>
      </w:r>
      <w:proofErr w:type="spellEnd"/>
      <w:r w:rsidRPr="006B1B0C">
        <w:rPr>
          <w:rFonts w:asciiTheme="minorHAnsi" w:hAnsiTheme="minorHAnsi" w:cstheme="minorHAnsi"/>
        </w:rPr>
        <w:t xml:space="preserve"> social de la </w:t>
      </w:r>
      <w:proofErr w:type="spellStart"/>
      <w:r w:rsidRPr="006B1B0C">
        <w:rPr>
          <w:rFonts w:asciiTheme="minorHAnsi" w:hAnsiTheme="minorHAnsi" w:cstheme="minorHAnsi"/>
        </w:rPr>
        <w:t>momentul</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prezentei</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Hotărâri</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Diferenta</w:t>
      </w:r>
      <w:proofErr w:type="spellEnd"/>
      <w:r w:rsidRPr="006B1B0C">
        <w:rPr>
          <w:rFonts w:asciiTheme="minorHAnsi" w:hAnsiTheme="minorHAnsi" w:cstheme="minorHAnsi"/>
        </w:rPr>
        <w:t xml:space="preserve"> de </w:t>
      </w:r>
      <w:proofErr w:type="spellStart"/>
      <w:r w:rsidRPr="006B1B0C">
        <w:rPr>
          <w:rFonts w:asciiTheme="minorHAnsi" w:hAnsiTheme="minorHAnsi" w:cstheme="minorHAnsi"/>
        </w:rPr>
        <w:t>actiuni</w:t>
      </w:r>
      <w:proofErr w:type="spellEnd"/>
      <w:r w:rsidRPr="006B1B0C">
        <w:rPr>
          <w:rFonts w:asciiTheme="minorHAnsi" w:hAnsiTheme="minorHAnsi" w:cstheme="minorHAnsi"/>
        </w:rPr>
        <w:t xml:space="preserve"> in </w:t>
      </w:r>
      <w:proofErr w:type="spellStart"/>
      <w:r w:rsidRPr="006B1B0C">
        <w:rPr>
          <w:rFonts w:asciiTheme="minorHAnsi" w:hAnsiTheme="minorHAnsi" w:cstheme="minorHAnsi"/>
        </w:rPr>
        <w:t>cuantum</w:t>
      </w:r>
      <w:proofErr w:type="spellEnd"/>
      <w:r w:rsidRPr="006B1B0C">
        <w:rPr>
          <w:rFonts w:asciiTheme="minorHAnsi" w:hAnsiTheme="minorHAnsi" w:cstheme="minorHAnsi"/>
        </w:rPr>
        <w:t xml:space="preserve"> de 0,24</w:t>
      </w:r>
      <w:proofErr w:type="gramStart"/>
      <w:r w:rsidRPr="006B1B0C">
        <w:rPr>
          <w:rFonts w:asciiTheme="minorHAnsi" w:hAnsiTheme="minorHAnsi" w:cstheme="minorHAnsi"/>
        </w:rPr>
        <w:t>%  din</w:t>
      </w:r>
      <w:proofErr w:type="gramEnd"/>
      <w:r w:rsidRPr="006B1B0C">
        <w:rPr>
          <w:rFonts w:asciiTheme="minorHAnsi" w:hAnsiTheme="minorHAnsi" w:cstheme="minorHAnsi"/>
        </w:rPr>
        <w:t xml:space="preserve"> </w:t>
      </w:r>
      <w:proofErr w:type="spellStart"/>
      <w:r w:rsidRPr="006B1B0C">
        <w:rPr>
          <w:rFonts w:asciiTheme="minorHAnsi" w:hAnsiTheme="minorHAnsi" w:cstheme="minorHAnsi"/>
        </w:rPr>
        <w:t>capitalul</w:t>
      </w:r>
      <w:proofErr w:type="spellEnd"/>
      <w:r w:rsidRPr="006B1B0C">
        <w:rPr>
          <w:rFonts w:asciiTheme="minorHAnsi" w:hAnsiTheme="minorHAnsi" w:cstheme="minorHAnsi"/>
        </w:rPr>
        <w:t xml:space="preserve"> social a </w:t>
      </w:r>
      <w:proofErr w:type="spellStart"/>
      <w:r w:rsidRPr="006B1B0C">
        <w:rPr>
          <w:rFonts w:asciiTheme="minorHAnsi" w:hAnsiTheme="minorHAnsi" w:cstheme="minorHAnsi"/>
        </w:rPr>
        <w:t>Societatii</w:t>
      </w:r>
      <w:proofErr w:type="spellEnd"/>
      <w:r w:rsidRPr="006B1B0C">
        <w:rPr>
          <w:rFonts w:asciiTheme="minorHAnsi" w:hAnsiTheme="minorHAnsi" w:cstheme="minorHAnsi"/>
        </w:rPr>
        <w:t xml:space="preserve"> se </w:t>
      </w:r>
      <w:proofErr w:type="spellStart"/>
      <w:r w:rsidRPr="006B1B0C">
        <w:rPr>
          <w:rFonts w:asciiTheme="minorHAnsi" w:hAnsiTheme="minorHAnsi" w:cstheme="minorHAnsi"/>
        </w:rPr>
        <w:t>va</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realoca</w:t>
      </w:r>
      <w:proofErr w:type="spellEnd"/>
      <w:r w:rsidRPr="006B1B0C">
        <w:rPr>
          <w:rFonts w:asciiTheme="minorHAnsi" w:hAnsiTheme="minorHAnsi" w:cstheme="minorHAnsi"/>
        </w:rPr>
        <w:t xml:space="preserve"> </w:t>
      </w:r>
      <w:proofErr w:type="spellStart"/>
      <w:r w:rsidRPr="006B1B0C">
        <w:rPr>
          <w:rFonts w:asciiTheme="minorHAnsi" w:hAnsiTheme="minorHAnsi" w:cstheme="minorHAnsi"/>
        </w:rPr>
        <w:t>catre</w:t>
      </w:r>
      <w:proofErr w:type="spellEnd"/>
      <w:r w:rsidRPr="006B1B0C">
        <w:rPr>
          <w:rFonts w:asciiTheme="minorHAnsi" w:hAnsiTheme="minorHAnsi" w:cstheme="minorHAnsi"/>
        </w:rPr>
        <w:t xml:space="preserve"> Arobs Transilvania Software SA.</w:t>
      </w:r>
    </w:p>
    <w:p w14:paraId="5C0375A0" w14:textId="77777777" w:rsidR="00956D99" w:rsidRPr="006C4FB8" w:rsidRDefault="00956D99" w:rsidP="00956D99">
      <w:pPr>
        <w:pStyle w:val="AOBullet"/>
        <w:numPr>
          <w:ilvl w:val="0"/>
          <w:numId w:val="0"/>
        </w:numPr>
        <w:rPr>
          <w:rFonts w:asciiTheme="minorHAnsi" w:hAnsiTheme="minorHAnsi" w:cstheme="minorHAnsi"/>
        </w:rPr>
      </w:pPr>
      <w:r w:rsidRPr="00780F94">
        <w:rPr>
          <w:rFonts w:asciiTheme="minorHAnsi" w:hAnsiTheme="minorHAnsi" w:cstheme="minorHAnsi"/>
        </w:rPr>
        <w:t>.</w:t>
      </w: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D253F43"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BC4560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624979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D8684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C9ED398"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F8D48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CFDAA5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A7D868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44282CEF" w14:textId="77777777" w:rsidR="00956D99" w:rsidRPr="00780F94" w:rsidRDefault="00956D99" w:rsidP="00956D99">
      <w:pPr>
        <w:widowControl w:val="0"/>
        <w:tabs>
          <w:tab w:val="left" w:pos="360"/>
        </w:tabs>
        <w:jc w:val="both"/>
        <w:rPr>
          <w:rFonts w:eastAsia="Calibri" w:cstheme="minorHAnsi"/>
          <w:bCs/>
          <w:iCs/>
        </w:rPr>
      </w:pPr>
    </w:p>
    <w:p w14:paraId="5450A7F0" w14:textId="77777777" w:rsidR="00956D99" w:rsidRPr="00E04189" w:rsidRDefault="00956D99" w:rsidP="00956D99">
      <w:pPr>
        <w:pStyle w:val="AOBullet"/>
        <w:numPr>
          <w:ilvl w:val="0"/>
          <w:numId w:val="0"/>
        </w:numPr>
        <w:rPr>
          <w:rFonts w:asciiTheme="minorHAnsi" w:hAnsiTheme="minorHAnsi" w:cstheme="minorHAnsi"/>
          <w:lang w:val="ro-RO"/>
        </w:rPr>
      </w:pPr>
      <w:r w:rsidRPr="00E04189">
        <w:rPr>
          <w:rFonts w:asciiTheme="minorHAnsi" w:hAnsiTheme="minorHAnsi" w:cstheme="minorHAnsi"/>
          <w:b/>
          <w:lang w:val="ro-RO"/>
        </w:rPr>
        <w:t>7.</w:t>
      </w:r>
      <w:r w:rsidRPr="00E04189">
        <w:rPr>
          <w:rFonts w:cstheme="minorHAnsi"/>
          <w:lang w:val="ro-RO"/>
        </w:rPr>
        <w:t xml:space="preserve"> </w:t>
      </w:r>
      <w:r w:rsidRPr="00E04189">
        <w:rPr>
          <w:rFonts w:asciiTheme="minorHAnsi" w:hAnsiTheme="minorHAnsi" w:cstheme="minorHAnsi"/>
          <w:lang w:val="ro-RO"/>
        </w:rPr>
        <w:t xml:space="preserve">Aprobarea modificării pct. 6 aprobat prin Hotărârea AGEA nr.6 din 01.08.2022, in sensul in care limita distribuirii </w:t>
      </w:r>
      <w:proofErr w:type="spellStart"/>
      <w:r w:rsidRPr="00E04189">
        <w:rPr>
          <w:rFonts w:asciiTheme="minorHAnsi" w:hAnsiTheme="minorHAnsi" w:cstheme="minorHAnsi"/>
        </w:rPr>
        <w:t>prin</w:t>
      </w:r>
      <w:proofErr w:type="spellEnd"/>
      <w:r w:rsidRPr="00E04189">
        <w:rPr>
          <w:rFonts w:asciiTheme="minorHAnsi" w:hAnsiTheme="minorHAnsi" w:cstheme="minorHAnsi"/>
          <w:b/>
          <w:bCs/>
        </w:rPr>
        <w:t xml:space="preserve"> </w:t>
      </w:r>
      <w:proofErr w:type="spellStart"/>
      <w:r w:rsidRPr="00E04189">
        <w:rPr>
          <w:rFonts w:asciiTheme="minorHAnsi" w:hAnsiTheme="minorHAnsi" w:cstheme="minorHAnsi"/>
        </w:rPr>
        <w:t>programul</w:t>
      </w:r>
      <w:proofErr w:type="spellEnd"/>
      <w:r w:rsidRPr="00E04189">
        <w:rPr>
          <w:rFonts w:asciiTheme="minorHAnsi" w:hAnsiTheme="minorHAnsi" w:cstheme="minorHAnsi"/>
        </w:rPr>
        <w:t xml:space="preserve"> de stock option plan a </w:t>
      </w:r>
      <w:proofErr w:type="spellStart"/>
      <w:r w:rsidRPr="00E04189">
        <w:rPr>
          <w:rFonts w:asciiTheme="minorHAnsi" w:hAnsiTheme="minorHAnsi" w:cstheme="minorHAnsi"/>
        </w:rPr>
        <w:t>acțiunilor</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răscumpărate</w:t>
      </w:r>
      <w:proofErr w:type="spellEnd"/>
      <w:r w:rsidRPr="00E04189">
        <w:rPr>
          <w:rFonts w:asciiTheme="minorHAnsi" w:hAnsiTheme="minorHAnsi" w:cstheme="minorHAnsi"/>
        </w:rPr>
        <w:t xml:space="preserve"> </w:t>
      </w:r>
      <w:r w:rsidRPr="00E04189">
        <w:rPr>
          <w:rFonts w:asciiTheme="minorHAnsi" w:hAnsiTheme="minorHAnsi" w:cstheme="minorHAns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3547773B" w14:textId="77777777" w:rsidR="00956D99" w:rsidRPr="00E04189" w:rsidRDefault="00956D99" w:rsidP="00956D99">
      <w:pPr>
        <w:pStyle w:val="AOBullet"/>
        <w:numPr>
          <w:ilvl w:val="0"/>
          <w:numId w:val="0"/>
        </w:numPr>
        <w:ind w:left="810"/>
        <w:rPr>
          <w:rFonts w:asciiTheme="minorHAnsi" w:hAnsiTheme="minorHAnsi" w:cstheme="minorHAnsi"/>
          <w:lang w:val="ro-RO"/>
        </w:rPr>
      </w:pPr>
      <w:r w:rsidRPr="00E04189">
        <w:rPr>
          <w:rFonts w:asciiTheme="minorHAnsi" w:hAnsiTheme="minorHAnsi" w:cstheme="minorHAnsi"/>
        </w:rPr>
        <w:lastRenderedPageBreak/>
        <w:t xml:space="preserve">- </w:t>
      </w:r>
      <w:proofErr w:type="spellStart"/>
      <w:r w:rsidRPr="00E04189">
        <w:rPr>
          <w:rFonts w:asciiTheme="minorHAnsi" w:hAnsiTheme="minorHAnsi" w:cstheme="minorHAnsi"/>
        </w:rPr>
        <w:t>în</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limita</w:t>
      </w:r>
      <w:proofErr w:type="spellEnd"/>
      <w:r w:rsidRPr="00E04189">
        <w:rPr>
          <w:rFonts w:asciiTheme="minorHAnsi" w:hAnsiTheme="minorHAnsi" w:cstheme="minorHAnsi"/>
        </w:rPr>
        <w:t xml:space="preserve"> maxima </w:t>
      </w:r>
      <w:proofErr w:type="gramStart"/>
      <w:r w:rsidRPr="00E04189">
        <w:rPr>
          <w:rFonts w:asciiTheme="minorHAnsi" w:hAnsiTheme="minorHAnsi" w:cstheme="minorHAnsi"/>
        </w:rPr>
        <w:t>a  0</w:t>
      </w:r>
      <w:proofErr w:type="gramEnd"/>
      <w:r w:rsidRPr="00E04189">
        <w:rPr>
          <w:rFonts w:asciiTheme="minorHAnsi" w:hAnsiTheme="minorHAnsi" w:cstheme="minorHAnsi"/>
        </w:rPr>
        <w:t xml:space="preserve">,07% din </w:t>
      </w:r>
      <w:proofErr w:type="spellStart"/>
      <w:r w:rsidRPr="00E04189">
        <w:rPr>
          <w:rFonts w:asciiTheme="minorHAnsi" w:hAnsiTheme="minorHAnsi" w:cstheme="minorHAnsi"/>
        </w:rPr>
        <w:t>capitalul</w:t>
      </w:r>
      <w:proofErr w:type="spellEnd"/>
      <w:r w:rsidRPr="00E04189">
        <w:rPr>
          <w:rFonts w:asciiTheme="minorHAnsi" w:hAnsiTheme="minorHAnsi" w:cstheme="minorHAnsi"/>
        </w:rPr>
        <w:t xml:space="preserve"> social de la </w:t>
      </w:r>
      <w:proofErr w:type="spellStart"/>
      <w:r w:rsidRPr="00E04189">
        <w:rPr>
          <w:rFonts w:asciiTheme="minorHAnsi" w:hAnsiTheme="minorHAnsi" w:cstheme="minorHAnsi"/>
        </w:rPr>
        <w:t>momentul</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prezentei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Hotărâri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pentru</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angajații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și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membrii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organelor</w:t>
      </w:r>
      <w:proofErr w:type="spellEnd"/>
      <w:r w:rsidRPr="00E04189">
        <w:rPr>
          <w:rFonts w:asciiTheme="minorHAnsi" w:hAnsiTheme="minorHAnsi" w:cstheme="minorHAnsi"/>
        </w:rPr>
        <w:t xml:space="preserve"> de </w:t>
      </w:r>
      <w:proofErr w:type="spellStart"/>
      <w:r w:rsidRPr="00E04189">
        <w:rPr>
          <w:rFonts w:asciiTheme="minorHAnsi" w:hAnsiTheme="minorHAnsi" w:cstheme="minorHAnsi"/>
        </w:rPr>
        <w:t>conducere</w:t>
      </w:r>
      <w:proofErr w:type="spellEnd"/>
      <w:r w:rsidRPr="00E04189">
        <w:rPr>
          <w:rFonts w:asciiTheme="minorHAnsi" w:hAnsiTheme="minorHAnsi" w:cstheme="minorHAnsi"/>
        </w:rPr>
        <w:t xml:space="preserve"> ale </w:t>
      </w:r>
      <w:proofErr w:type="spellStart"/>
      <w:r w:rsidRPr="00E04189">
        <w:rPr>
          <w:rFonts w:asciiTheme="minorHAnsi" w:hAnsiTheme="minorHAnsi" w:cstheme="minorHAnsi"/>
        </w:rPr>
        <w:t>societății</w:t>
      </w:r>
      <w:proofErr w:type="spellEnd"/>
      <w:r w:rsidRPr="00E04189">
        <w:rPr>
          <w:rFonts w:asciiTheme="minorHAnsi" w:hAnsiTheme="minorHAnsi" w:cstheme="minorHAnsi"/>
        </w:rPr>
        <w:t xml:space="preserve">  </w:t>
      </w:r>
      <w:r w:rsidRPr="00E04189">
        <w:rPr>
          <w:rFonts w:asciiTheme="minorHAnsi" w:hAnsiTheme="minorHAnsi" w:cstheme="minorHAnsi"/>
          <w:bCs/>
        </w:rPr>
        <w:t xml:space="preserve">UCMS Group </w:t>
      </w:r>
      <w:proofErr w:type="spellStart"/>
      <w:r w:rsidRPr="00E04189">
        <w:rPr>
          <w:rFonts w:asciiTheme="minorHAnsi" w:hAnsiTheme="minorHAnsi" w:cstheme="minorHAnsi"/>
          <w:bCs/>
        </w:rPr>
        <w:t>România</w:t>
      </w:r>
      <w:proofErr w:type="spellEnd"/>
      <w:r w:rsidRPr="00E04189">
        <w:rPr>
          <w:rFonts w:asciiTheme="minorHAnsi" w:hAnsiTheme="minorHAnsi" w:cstheme="minorHAnsi"/>
          <w:bCs/>
        </w:rPr>
        <w:t xml:space="preserve"> S.R.L</w:t>
      </w:r>
      <w:r w:rsidRPr="00E04189">
        <w:rPr>
          <w:rFonts w:asciiTheme="minorHAnsi" w:hAnsiTheme="minorHAnsi" w:cstheme="minorHAnsi"/>
        </w:rPr>
        <w:t xml:space="preserve"> ;</w:t>
      </w:r>
    </w:p>
    <w:p w14:paraId="11B5F27F" w14:textId="77777777" w:rsidR="00956D99" w:rsidRPr="00E04189" w:rsidRDefault="00956D99" w:rsidP="00956D99">
      <w:pPr>
        <w:pStyle w:val="AOBullet"/>
        <w:numPr>
          <w:ilvl w:val="0"/>
          <w:numId w:val="0"/>
        </w:numPr>
        <w:ind w:left="810"/>
        <w:rPr>
          <w:rFonts w:asciiTheme="minorHAnsi" w:hAnsiTheme="minorHAnsi" w:cstheme="minorHAnsi"/>
        </w:rPr>
      </w:pPr>
      <w:r w:rsidRPr="00E04189">
        <w:rPr>
          <w:rFonts w:asciiTheme="minorHAnsi" w:hAnsiTheme="minorHAnsi" w:cstheme="minorHAnsi"/>
        </w:rPr>
        <w:t xml:space="preserve">- </w:t>
      </w:r>
      <w:proofErr w:type="spellStart"/>
      <w:r w:rsidRPr="00E04189">
        <w:rPr>
          <w:rFonts w:asciiTheme="minorHAnsi" w:hAnsiTheme="minorHAnsi" w:cstheme="minorHAnsi"/>
        </w:rPr>
        <w:t>în</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limita</w:t>
      </w:r>
      <w:proofErr w:type="spellEnd"/>
      <w:r w:rsidRPr="00E04189">
        <w:rPr>
          <w:rFonts w:asciiTheme="minorHAnsi" w:hAnsiTheme="minorHAnsi" w:cstheme="minorHAnsi"/>
        </w:rPr>
        <w:t xml:space="preserve"> maxima a 0,02% din </w:t>
      </w:r>
      <w:proofErr w:type="spellStart"/>
      <w:r w:rsidRPr="00E04189">
        <w:rPr>
          <w:rFonts w:asciiTheme="minorHAnsi" w:hAnsiTheme="minorHAnsi" w:cstheme="minorHAnsi"/>
        </w:rPr>
        <w:t>capitalul</w:t>
      </w:r>
      <w:proofErr w:type="spellEnd"/>
      <w:r w:rsidRPr="00E04189">
        <w:rPr>
          <w:rFonts w:asciiTheme="minorHAnsi" w:hAnsiTheme="minorHAnsi" w:cstheme="minorHAnsi"/>
        </w:rPr>
        <w:t xml:space="preserve"> social de la </w:t>
      </w:r>
      <w:proofErr w:type="spellStart"/>
      <w:r w:rsidRPr="00E04189">
        <w:rPr>
          <w:rFonts w:asciiTheme="minorHAnsi" w:hAnsiTheme="minorHAnsi" w:cstheme="minorHAnsi"/>
        </w:rPr>
        <w:t>momentul</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prezentei</w:t>
      </w:r>
      <w:proofErr w:type="spellEnd"/>
      <w:r w:rsidRPr="00E04189">
        <w:rPr>
          <w:rFonts w:asciiTheme="minorHAnsi" w:hAnsiTheme="minorHAnsi" w:cstheme="minorHAnsi"/>
        </w:rPr>
        <w:t xml:space="preserve"> </w:t>
      </w:r>
      <w:proofErr w:type="spellStart"/>
      <w:proofErr w:type="gramStart"/>
      <w:r w:rsidRPr="00E04189">
        <w:rPr>
          <w:rFonts w:asciiTheme="minorHAnsi" w:hAnsiTheme="minorHAnsi" w:cstheme="minorHAnsi"/>
        </w:rPr>
        <w:t>Hotărâri,pentru</w:t>
      </w:r>
      <w:proofErr w:type="spellEnd"/>
      <w:proofErr w:type="gramEnd"/>
      <w:r w:rsidRPr="00E04189">
        <w:rPr>
          <w:rFonts w:asciiTheme="minorHAnsi" w:hAnsiTheme="minorHAnsi" w:cstheme="minorHAnsi"/>
        </w:rPr>
        <w:t xml:space="preserve"> </w:t>
      </w:r>
      <w:proofErr w:type="spellStart"/>
      <w:r w:rsidRPr="00E04189">
        <w:rPr>
          <w:rFonts w:asciiTheme="minorHAnsi" w:hAnsiTheme="minorHAnsi" w:cstheme="minorHAnsi"/>
        </w:rPr>
        <w:t>angajații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și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membrii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organelor</w:t>
      </w:r>
      <w:proofErr w:type="spellEnd"/>
      <w:r w:rsidRPr="00E04189">
        <w:rPr>
          <w:rFonts w:asciiTheme="minorHAnsi" w:hAnsiTheme="minorHAnsi" w:cstheme="minorHAnsi"/>
        </w:rPr>
        <w:t xml:space="preserve"> de </w:t>
      </w:r>
      <w:proofErr w:type="spellStart"/>
      <w:r w:rsidRPr="00E04189">
        <w:rPr>
          <w:rFonts w:asciiTheme="minorHAnsi" w:hAnsiTheme="minorHAnsi" w:cstheme="minorHAnsi"/>
        </w:rPr>
        <w:t>conducere</w:t>
      </w:r>
      <w:proofErr w:type="spellEnd"/>
      <w:r w:rsidRPr="00E04189">
        <w:rPr>
          <w:rFonts w:asciiTheme="minorHAnsi" w:hAnsiTheme="minorHAnsi" w:cstheme="minorHAnsi"/>
        </w:rPr>
        <w:t xml:space="preserve"> ale </w:t>
      </w:r>
      <w:proofErr w:type="spellStart"/>
      <w:r w:rsidRPr="00E04189">
        <w:rPr>
          <w:rFonts w:asciiTheme="minorHAnsi" w:hAnsiTheme="minorHAnsi" w:cstheme="minorHAnsi"/>
        </w:rPr>
        <w:t>societății</w:t>
      </w:r>
      <w:proofErr w:type="spellEnd"/>
      <w:r w:rsidRPr="00E04189">
        <w:rPr>
          <w:rFonts w:asciiTheme="minorHAnsi" w:hAnsiTheme="minorHAnsi" w:cstheme="minorHAnsi"/>
        </w:rPr>
        <w:t xml:space="preserve"> SAS Fleet Tracking   SRL. </w:t>
      </w:r>
    </w:p>
    <w:p w14:paraId="0C24A05F" w14:textId="77777777" w:rsidR="00956D99" w:rsidRPr="00E04189" w:rsidRDefault="00956D99" w:rsidP="00956D99">
      <w:pPr>
        <w:pStyle w:val="AOBullet"/>
        <w:numPr>
          <w:ilvl w:val="0"/>
          <w:numId w:val="0"/>
        </w:numPr>
        <w:ind w:left="810"/>
        <w:rPr>
          <w:rFonts w:asciiTheme="minorHAnsi" w:hAnsiTheme="minorHAnsi" w:cstheme="minorHAnsi"/>
        </w:rPr>
      </w:pPr>
      <w:r w:rsidRPr="00E04189">
        <w:rPr>
          <w:rFonts w:asciiTheme="minorHAnsi" w:hAnsiTheme="minorHAnsi" w:cstheme="minorHAnsi"/>
        </w:rPr>
        <w:t xml:space="preserve">- in </w:t>
      </w:r>
      <w:proofErr w:type="spellStart"/>
      <w:r w:rsidRPr="00E04189">
        <w:rPr>
          <w:rFonts w:asciiTheme="minorHAnsi" w:hAnsiTheme="minorHAnsi" w:cstheme="minorHAnsi"/>
        </w:rPr>
        <w:t>limita</w:t>
      </w:r>
      <w:proofErr w:type="spellEnd"/>
      <w:r w:rsidRPr="00E04189">
        <w:rPr>
          <w:rFonts w:asciiTheme="minorHAnsi" w:hAnsiTheme="minorHAnsi" w:cstheme="minorHAnsi"/>
        </w:rPr>
        <w:t xml:space="preserve"> maxima a 0,3% din </w:t>
      </w:r>
      <w:proofErr w:type="spellStart"/>
      <w:r w:rsidRPr="00E04189">
        <w:rPr>
          <w:rFonts w:asciiTheme="minorHAnsi" w:hAnsiTheme="minorHAnsi" w:cstheme="minorHAnsi"/>
        </w:rPr>
        <w:t>capitalul</w:t>
      </w:r>
      <w:proofErr w:type="spellEnd"/>
      <w:r w:rsidRPr="00E04189">
        <w:rPr>
          <w:rFonts w:asciiTheme="minorHAnsi" w:hAnsiTheme="minorHAnsi" w:cstheme="minorHAnsi"/>
        </w:rPr>
        <w:t xml:space="preserve"> social de la </w:t>
      </w:r>
      <w:proofErr w:type="spellStart"/>
      <w:r w:rsidRPr="00E04189">
        <w:rPr>
          <w:rFonts w:asciiTheme="minorHAnsi" w:hAnsiTheme="minorHAnsi" w:cstheme="minorHAnsi"/>
        </w:rPr>
        <w:t>momentul</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prezentei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Hotărâri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pentru</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angajații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și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membrii</w:t>
      </w:r>
      <w:proofErr w:type="spellEnd"/>
      <w:r w:rsidRPr="00E04189">
        <w:rPr>
          <w:rFonts w:asciiTheme="minorHAnsi" w:hAnsiTheme="minorHAnsi" w:cstheme="minorHAnsi"/>
        </w:rPr>
        <w:t xml:space="preserve"> </w:t>
      </w:r>
      <w:proofErr w:type="spellStart"/>
      <w:r w:rsidRPr="00E04189">
        <w:rPr>
          <w:rFonts w:asciiTheme="minorHAnsi" w:hAnsiTheme="minorHAnsi" w:cstheme="minorHAnsi"/>
        </w:rPr>
        <w:t>organelor</w:t>
      </w:r>
      <w:proofErr w:type="spellEnd"/>
      <w:r w:rsidRPr="00E04189">
        <w:rPr>
          <w:rFonts w:asciiTheme="minorHAnsi" w:hAnsiTheme="minorHAnsi" w:cstheme="minorHAnsi"/>
        </w:rPr>
        <w:t xml:space="preserve"> de </w:t>
      </w:r>
      <w:proofErr w:type="spellStart"/>
      <w:r w:rsidRPr="00E04189">
        <w:rPr>
          <w:rFonts w:asciiTheme="minorHAnsi" w:hAnsiTheme="minorHAnsi" w:cstheme="minorHAnsi"/>
        </w:rPr>
        <w:t>conducere</w:t>
      </w:r>
      <w:proofErr w:type="spellEnd"/>
      <w:r w:rsidRPr="00E04189">
        <w:rPr>
          <w:rFonts w:asciiTheme="minorHAnsi" w:hAnsiTheme="minorHAnsi" w:cstheme="minorHAnsi"/>
        </w:rPr>
        <w:t xml:space="preserve"> ale </w:t>
      </w:r>
      <w:proofErr w:type="spellStart"/>
      <w:r w:rsidRPr="00E04189">
        <w:rPr>
          <w:rFonts w:asciiTheme="minorHAnsi" w:hAnsiTheme="minorHAnsi" w:cstheme="minorHAnsi"/>
        </w:rPr>
        <w:t>societăților</w:t>
      </w:r>
      <w:proofErr w:type="spellEnd"/>
      <w:r w:rsidRPr="00E04189">
        <w:rPr>
          <w:rFonts w:asciiTheme="minorHAnsi" w:hAnsiTheme="minorHAnsi" w:cstheme="minorHAnsi"/>
        </w:rPr>
        <w:t xml:space="preserve"> care </w:t>
      </w:r>
      <w:proofErr w:type="spellStart"/>
      <w:r w:rsidRPr="00E04189">
        <w:rPr>
          <w:rFonts w:asciiTheme="minorHAnsi" w:hAnsiTheme="minorHAnsi" w:cstheme="minorHAnsi"/>
        </w:rPr>
        <w:t>vor</w:t>
      </w:r>
      <w:proofErr w:type="spellEnd"/>
      <w:r w:rsidRPr="00E04189">
        <w:rPr>
          <w:rFonts w:asciiTheme="minorHAnsi" w:hAnsiTheme="minorHAnsi" w:cstheme="minorHAnsi"/>
        </w:rPr>
        <w:t xml:space="preserve"> fi </w:t>
      </w:r>
      <w:proofErr w:type="spellStart"/>
      <w:r w:rsidRPr="00E04189">
        <w:rPr>
          <w:rFonts w:asciiTheme="minorHAnsi" w:hAnsiTheme="minorHAnsi" w:cstheme="minorHAnsi"/>
        </w:rPr>
        <w:t>achizitionate</w:t>
      </w:r>
      <w:proofErr w:type="spellEnd"/>
      <w:r w:rsidRPr="00E04189">
        <w:rPr>
          <w:rFonts w:asciiTheme="minorHAnsi" w:hAnsiTheme="minorHAnsi" w:cstheme="minorHAnsi"/>
        </w:rPr>
        <w:t xml:space="preserve"> de </w:t>
      </w:r>
      <w:proofErr w:type="spellStart"/>
      <w:r w:rsidRPr="00E04189">
        <w:rPr>
          <w:rFonts w:asciiTheme="minorHAnsi" w:hAnsiTheme="minorHAnsi" w:cstheme="minorHAnsi"/>
        </w:rPr>
        <w:t>catre</w:t>
      </w:r>
      <w:proofErr w:type="spellEnd"/>
      <w:r w:rsidRPr="00E04189">
        <w:rPr>
          <w:rFonts w:asciiTheme="minorHAnsi" w:hAnsiTheme="minorHAnsi" w:cstheme="minorHAnsi"/>
        </w:rPr>
        <w:t xml:space="preserve"> Arobs Transilvania Software SA p</w:t>
      </w:r>
      <w:r w:rsidRPr="00E04189">
        <w:rPr>
          <w:rFonts w:asciiTheme="minorHAnsi" w:hAnsiTheme="minorHAnsi" w:cstheme="minorHAnsi"/>
          <w:lang w:val="ro-RO"/>
        </w:rPr>
        <w:t>ână</w:t>
      </w:r>
      <w:r w:rsidRPr="00E04189">
        <w:rPr>
          <w:rFonts w:asciiTheme="minorHAnsi" w:hAnsiTheme="minorHAnsi" w:cstheme="minorHAnsi"/>
        </w:rPr>
        <w:t xml:space="preserve"> in 28.04.2023.    </w:t>
      </w:r>
    </w:p>
    <w:p w14:paraId="742912C2" w14:textId="77777777" w:rsidR="00956D99" w:rsidRPr="00E04189" w:rsidRDefault="00956D99" w:rsidP="00956D99">
      <w:pPr>
        <w:rPr>
          <w:rFonts w:ascii="Calibri" w:hAnsi="Calibri" w:cs="Calibri"/>
          <w:lang w:val="ro-RO"/>
        </w:rPr>
      </w:pPr>
      <w:r>
        <w:rPr>
          <w:rFonts w:ascii="Calibri" w:hAnsi="Calibri" w:cs="Calibri"/>
          <w:lang w:val="ro-RO"/>
        </w:rPr>
        <w:t xml:space="preserve">                </w:t>
      </w:r>
      <w:r w:rsidRPr="00E04189">
        <w:rPr>
          <w:rFonts w:ascii="Calibri" w:hAnsi="Calibri" w:cs="Calibri"/>
          <w:lang w:val="ro-RO"/>
        </w:rPr>
        <w:t>Diferenta de actiuni în cuantum de 6.288.626 se va realoca catre socitatea Arobs Transilvania Software SA.</w:t>
      </w:r>
    </w:p>
    <w:p w14:paraId="66C189CB" w14:textId="77777777" w:rsidR="00956D99" w:rsidRPr="00E04189" w:rsidRDefault="00956D99" w:rsidP="00956D99">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242789F8"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D0318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309AAE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4EEB1C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441C95B9"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BE4C50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267D13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3D2413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17A8C3A2" w14:textId="77777777" w:rsidR="00956D99" w:rsidRPr="00780F94" w:rsidRDefault="00956D99" w:rsidP="00956D99">
      <w:pPr>
        <w:pStyle w:val="AOBullet"/>
        <w:numPr>
          <w:ilvl w:val="0"/>
          <w:numId w:val="0"/>
        </w:numPr>
        <w:rPr>
          <w:rFonts w:asciiTheme="minorHAnsi" w:hAnsiTheme="minorHAnsi" w:cstheme="minorHAnsi"/>
          <w:lang w:val="ro-RO"/>
        </w:rPr>
      </w:pPr>
    </w:p>
    <w:p w14:paraId="4065E722" w14:textId="77777777" w:rsidR="00956D99" w:rsidRPr="00140F84" w:rsidRDefault="00956D99" w:rsidP="00956D99">
      <w:pPr>
        <w:spacing w:after="0" w:line="276" w:lineRule="auto"/>
        <w:jc w:val="both"/>
        <w:rPr>
          <w:rFonts w:ascii="Calibri" w:hAnsi="Calibri" w:cs="Calibri"/>
          <w:lang w:val="ro-RO"/>
        </w:rPr>
      </w:pPr>
      <w:r w:rsidRPr="00140F84">
        <w:rPr>
          <w:rFonts w:cstheme="minorHAnsi"/>
          <w:b/>
          <w:lang w:val="ro-RO"/>
        </w:rPr>
        <w:t>8.</w:t>
      </w:r>
      <w:r w:rsidRPr="00140F84">
        <w:rPr>
          <w:rFonts w:ascii="Calibri" w:hAnsi="Calibri" w:cs="Calibri"/>
          <w:sz w:val="24"/>
          <w:szCs w:val="24"/>
          <w:lang w:val="ro-RO"/>
        </w:rPr>
        <w:t xml:space="preserve"> </w:t>
      </w:r>
      <w:r w:rsidRPr="00140F84">
        <w:rPr>
          <w:rFonts w:ascii="Calibri" w:hAnsi="Calibri" w:cs="Calibri"/>
          <w:lang w:val="ro-RO"/>
        </w:rPr>
        <w:t>În condiția aprobării punctului 7 de pe ordinea de zi aprobarea distribuirii prin</w:t>
      </w:r>
      <w:r w:rsidRPr="00140F84">
        <w:rPr>
          <w:rFonts w:ascii="Calibri" w:hAnsi="Calibri" w:cs="Calibri"/>
          <w:b/>
          <w:bCs/>
          <w:lang w:val="ro-RO"/>
        </w:rPr>
        <w:t xml:space="preserve"> </w:t>
      </w:r>
      <w:r w:rsidRPr="00140F8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2060CF8E" w14:textId="77777777" w:rsidR="00956D99" w:rsidRPr="00140F84" w:rsidRDefault="00956D99" w:rsidP="00956D99">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28AE7D8C"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074A0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BAF1D3F"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801D0A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894D930"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913266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7EB4D5E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A7F816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515CCEE4" w14:textId="77777777" w:rsidR="00956D99" w:rsidRDefault="00956D99" w:rsidP="00956D99">
      <w:pPr>
        <w:widowControl w:val="0"/>
        <w:tabs>
          <w:tab w:val="left" w:pos="360"/>
        </w:tabs>
        <w:jc w:val="both"/>
        <w:rPr>
          <w:rFonts w:eastAsia="Calibri" w:cstheme="minorHAnsi"/>
          <w:bCs/>
          <w:iCs/>
        </w:rPr>
      </w:pPr>
    </w:p>
    <w:p w14:paraId="7079F377" w14:textId="77777777" w:rsidR="00956D99" w:rsidRDefault="00956D99" w:rsidP="00956D99">
      <w:pPr>
        <w:widowControl w:val="0"/>
        <w:tabs>
          <w:tab w:val="left" w:pos="360"/>
        </w:tabs>
        <w:jc w:val="both"/>
        <w:rPr>
          <w:rFonts w:eastAsia="Calibri" w:cstheme="minorHAnsi"/>
          <w:bCs/>
          <w:iCs/>
        </w:rPr>
      </w:pPr>
    </w:p>
    <w:p w14:paraId="117E18FD" w14:textId="77777777" w:rsidR="00956D99" w:rsidRDefault="00956D99" w:rsidP="00956D99">
      <w:pPr>
        <w:spacing w:line="276" w:lineRule="auto"/>
        <w:jc w:val="both"/>
        <w:rPr>
          <w:rFonts w:ascii="Calibri" w:hAnsi="Calibri" w:cs="Calibri"/>
          <w:lang w:val="ro-RO"/>
        </w:rPr>
      </w:pPr>
      <w:r w:rsidRPr="006769F4">
        <w:rPr>
          <w:rFonts w:ascii="Calibri" w:hAnsi="Calibri" w:cs="Calibri"/>
          <w:b/>
          <w:bCs/>
          <w:lang w:val="ro-RO"/>
        </w:rPr>
        <w:t>9</w:t>
      </w:r>
      <w:r w:rsidRPr="006769F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2D916605" w14:textId="77777777" w:rsidR="00956D99" w:rsidRPr="006769F4" w:rsidRDefault="00956D99" w:rsidP="00956D99">
      <w:pPr>
        <w:spacing w:line="276"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2B09D71"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03ABE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2DE7825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57FCB8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37746CF"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C94BAE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0D2713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44DB07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11E41F8F" w14:textId="77777777" w:rsidR="00956D99" w:rsidRDefault="00956D99" w:rsidP="00956D99">
      <w:pPr>
        <w:widowControl w:val="0"/>
        <w:tabs>
          <w:tab w:val="left" w:pos="360"/>
        </w:tabs>
        <w:jc w:val="both"/>
        <w:rPr>
          <w:rFonts w:eastAsia="Calibri" w:cstheme="minorHAnsi"/>
          <w:bCs/>
          <w:iCs/>
        </w:rPr>
      </w:pPr>
    </w:p>
    <w:p w14:paraId="779B78CD" w14:textId="77777777" w:rsidR="00956D99" w:rsidRDefault="00956D99" w:rsidP="00956D99">
      <w:pPr>
        <w:widowControl w:val="0"/>
        <w:tabs>
          <w:tab w:val="left" w:pos="360"/>
        </w:tabs>
        <w:jc w:val="both"/>
        <w:rPr>
          <w:rFonts w:eastAsia="Calibri" w:cstheme="minorHAnsi"/>
          <w:bCs/>
          <w:iCs/>
        </w:rPr>
      </w:pPr>
    </w:p>
    <w:p w14:paraId="22765818" w14:textId="77777777" w:rsidR="00956D99" w:rsidRPr="006D51A1" w:rsidRDefault="00956D99" w:rsidP="00956D99">
      <w:pPr>
        <w:spacing w:after="0" w:line="276" w:lineRule="auto"/>
        <w:jc w:val="both"/>
        <w:rPr>
          <w:rFonts w:ascii="Calibri" w:hAnsi="Calibri" w:cs="Calibri"/>
          <w:lang w:val="ro-RO"/>
        </w:rPr>
      </w:pPr>
      <w:r w:rsidRPr="006D51A1">
        <w:rPr>
          <w:rFonts w:ascii="Calibri" w:hAnsi="Calibri" w:cs="Calibri"/>
          <w:b/>
          <w:bCs/>
          <w:lang w:val="ro-RO"/>
        </w:rPr>
        <w:t>10</w:t>
      </w:r>
      <w:r w:rsidRPr="006D51A1">
        <w:rPr>
          <w:rFonts w:ascii="Calibri" w:hAnsi="Calibri" w:cs="Calibri"/>
          <w:lang w:val="ro-RO"/>
        </w:rPr>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311E61DE" w14:textId="77777777" w:rsidR="00956D99" w:rsidRPr="006D51A1" w:rsidRDefault="00956D99" w:rsidP="00956D99">
      <w:pPr>
        <w:pStyle w:val="ListParagraph"/>
        <w:numPr>
          <w:ilvl w:val="0"/>
          <w:numId w:val="32"/>
        </w:numPr>
        <w:spacing w:after="0" w:line="276" w:lineRule="auto"/>
        <w:jc w:val="both"/>
        <w:rPr>
          <w:rFonts w:ascii="Calibri" w:hAnsi="Calibri" w:cs="Calibri"/>
          <w:lang w:val="ro-RO"/>
        </w:rPr>
      </w:pPr>
      <w:r w:rsidRPr="006D51A1">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759D509F" w14:textId="77777777" w:rsidR="00956D99" w:rsidRPr="006D51A1" w:rsidRDefault="00956D99" w:rsidP="00956D99">
      <w:pPr>
        <w:pStyle w:val="ListParagraph"/>
        <w:numPr>
          <w:ilvl w:val="0"/>
          <w:numId w:val="32"/>
        </w:numPr>
        <w:spacing w:after="0" w:line="276" w:lineRule="auto"/>
        <w:jc w:val="both"/>
        <w:rPr>
          <w:rFonts w:ascii="Calibri" w:hAnsi="Calibri" w:cs="Calibri"/>
          <w:lang w:val="ro-RO"/>
        </w:rPr>
      </w:pPr>
      <w:r w:rsidRPr="006D51A1">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2F2ACED6" w14:textId="77777777" w:rsidR="00956D99" w:rsidRDefault="00956D99" w:rsidP="00956D99">
      <w:pPr>
        <w:pStyle w:val="ListParagraph"/>
        <w:spacing w:after="0" w:line="276" w:lineRule="auto"/>
        <w:ind w:left="1080"/>
        <w:jc w:val="both"/>
        <w:rPr>
          <w:rFonts w:ascii="Calibri" w:hAnsi="Calibri" w:cs="Calibr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C8FDE92"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84DB0F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78A1F8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8E7B82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6D99CBF0"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5A684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055FFC9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E6AADC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4031A0D0" w14:textId="77777777" w:rsidR="00956D99" w:rsidRDefault="00956D99" w:rsidP="00956D99">
      <w:pPr>
        <w:widowControl w:val="0"/>
        <w:tabs>
          <w:tab w:val="left" w:pos="360"/>
        </w:tabs>
        <w:jc w:val="both"/>
        <w:rPr>
          <w:rFonts w:eastAsia="Calibri" w:cstheme="minorHAnsi"/>
          <w:bCs/>
          <w:iCs/>
        </w:rPr>
      </w:pPr>
    </w:p>
    <w:p w14:paraId="4AF31152" w14:textId="77777777" w:rsidR="00956D99" w:rsidRPr="00E2529C" w:rsidRDefault="00956D99" w:rsidP="00956D99">
      <w:pPr>
        <w:jc w:val="both"/>
        <w:rPr>
          <w:rFonts w:ascii="Calibri" w:hAnsi="Calibri" w:cs="Calibri"/>
          <w:lang w:val="ro-RO"/>
        </w:rPr>
      </w:pPr>
      <w:r w:rsidRPr="00E2529C">
        <w:rPr>
          <w:rFonts w:ascii="Calibri" w:hAnsi="Calibri" w:cs="Calibri"/>
          <w:b/>
          <w:bCs/>
          <w:lang w:val="ro-RO"/>
        </w:rPr>
        <w:t>11.</w:t>
      </w:r>
      <w:r w:rsidRPr="00E2529C">
        <w:rPr>
          <w:rFonts w:ascii="Calibri" w:hAnsi="Calibri" w:cs="Calibri"/>
          <w:lang w:val="ro-RO"/>
        </w:rPr>
        <w:t>În condiția aprobării punctului 8 de pe ordinea de zi, aprobarea modificării Actului Constitutiv prin completarea articolului 15.5. cu subpunctul (xi), care va avea următorul conținut:</w:t>
      </w:r>
    </w:p>
    <w:p w14:paraId="69EC54BF" w14:textId="77777777" w:rsidR="00956D99" w:rsidRDefault="00956D99" w:rsidP="00956D99">
      <w:pPr>
        <w:pStyle w:val="ListParagraph"/>
        <w:jc w:val="both"/>
        <w:rPr>
          <w:rFonts w:ascii="Calibri" w:hAnsi="Calibri" w:cs="Calibri"/>
          <w:i/>
          <w:iCs/>
          <w:lang w:val="ro-RO"/>
        </w:rPr>
      </w:pPr>
      <w:r w:rsidRPr="00E2529C">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2A7C1B0D" w14:textId="77777777" w:rsidR="00956D99" w:rsidRPr="00E2529C" w:rsidRDefault="00956D99" w:rsidP="00956D99">
      <w:pPr>
        <w:pStyle w:val="ListParagraph"/>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4C215C8"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26784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CE0D1E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7E12E8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7BAB7C57"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4CA6A5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45EF09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94087E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7CCE0F5C" w14:textId="77777777" w:rsidR="00956D99" w:rsidRDefault="00956D99" w:rsidP="00956D99">
      <w:pPr>
        <w:widowControl w:val="0"/>
        <w:tabs>
          <w:tab w:val="left" w:pos="360"/>
        </w:tabs>
        <w:jc w:val="both"/>
        <w:rPr>
          <w:rFonts w:eastAsia="Calibri" w:cstheme="minorHAnsi"/>
          <w:bCs/>
          <w:iCs/>
        </w:rPr>
      </w:pPr>
    </w:p>
    <w:p w14:paraId="08304312" w14:textId="77777777" w:rsidR="00956D99" w:rsidRPr="00723753" w:rsidRDefault="00956D99" w:rsidP="00956D99">
      <w:pPr>
        <w:spacing w:after="0" w:line="276" w:lineRule="auto"/>
        <w:jc w:val="both"/>
        <w:rPr>
          <w:rFonts w:ascii="Calibri" w:hAnsi="Calibri" w:cs="Calibri"/>
          <w:i/>
          <w:iCs/>
          <w:lang w:val="ro-RO"/>
        </w:rPr>
      </w:pPr>
      <w:r w:rsidRPr="005B2FB3">
        <w:rPr>
          <w:rFonts w:ascii="Calibri" w:hAnsi="Calibri" w:cs="Calibri"/>
          <w:b/>
          <w:bCs/>
          <w:lang w:val="ro-RO"/>
        </w:rPr>
        <w:t>12.</w:t>
      </w:r>
      <w:r w:rsidRPr="00723753">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723753">
        <w:rPr>
          <w:rFonts w:ascii="Calibri" w:hAnsi="Calibri" w:cs="Calibri"/>
          <w:i/>
          <w:iCs/>
          <w:lang w:val="ro-RO"/>
        </w:rPr>
        <w:t xml:space="preserve"> „(xi/xii) ridicarea sau restrângerea dreptului de preferință al acționarilor în cadrul operațiunilor de </w:t>
      </w:r>
      <w:r w:rsidRPr="00723753">
        <w:rPr>
          <w:rFonts w:ascii="Calibri" w:hAnsi="Calibri" w:cs="Calibri"/>
          <w:i/>
          <w:iCs/>
          <w:lang w:val="ro-RO"/>
        </w:rPr>
        <w:lastRenderedPageBreak/>
        <w:t>majorare a capitalului social hotărâte de către Consiliul de Administrație în baza delegării de competențe de către Adunarea Generală Extraordinară a Acționarilor, care au ca scop:</w:t>
      </w:r>
    </w:p>
    <w:p w14:paraId="3E89CCC0" w14:textId="77777777" w:rsidR="00956D99" w:rsidRDefault="00956D99" w:rsidP="00956D99">
      <w:pPr>
        <w:pStyle w:val="ListParagraph"/>
        <w:numPr>
          <w:ilvl w:val="0"/>
          <w:numId w:val="33"/>
        </w:numPr>
        <w:spacing w:after="0" w:line="276" w:lineRule="auto"/>
        <w:jc w:val="both"/>
        <w:rPr>
          <w:rFonts w:ascii="Calibri" w:hAnsi="Calibri" w:cs="Calibri"/>
          <w:i/>
          <w:iCs/>
          <w:lang w:val="ro-RO"/>
        </w:rPr>
      </w:pPr>
      <w:r w:rsidRPr="004E1A7E">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4780B8F7" w14:textId="77777777" w:rsidR="00956D99" w:rsidRDefault="00956D99" w:rsidP="00956D99">
      <w:pPr>
        <w:pStyle w:val="ListParagraph"/>
        <w:widowControl w:val="0"/>
        <w:numPr>
          <w:ilvl w:val="0"/>
          <w:numId w:val="33"/>
        </w:numPr>
        <w:tabs>
          <w:tab w:val="left" w:pos="360"/>
        </w:tabs>
        <w:spacing w:after="0" w:line="276" w:lineRule="auto"/>
        <w:jc w:val="both"/>
        <w:rPr>
          <w:rFonts w:ascii="Calibri" w:hAnsi="Calibri" w:cs="Calibri"/>
          <w:i/>
          <w:iCs/>
          <w:lang w:val="ro-RO"/>
        </w:rPr>
      </w:pPr>
      <w:r w:rsidRPr="00FB5C4E">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r>
        <w:rPr>
          <w:rFonts w:ascii="Calibri" w:hAnsi="Calibri" w:cs="Calibri"/>
          <w:i/>
          <w:iCs/>
          <w:lang w:val="ro-RO"/>
        </w:rPr>
        <w:t>.</w:t>
      </w:r>
    </w:p>
    <w:p w14:paraId="3044C60E" w14:textId="77777777" w:rsidR="00956D99" w:rsidRPr="00FB5C4E" w:rsidRDefault="00956D99" w:rsidP="00956D99">
      <w:pPr>
        <w:pStyle w:val="ListParagraph"/>
        <w:widowControl w:val="0"/>
        <w:tabs>
          <w:tab w:val="left" w:pos="360"/>
        </w:tabs>
        <w:spacing w:after="0" w:line="276" w:lineRule="auto"/>
        <w:ind w:left="1080"/>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AF35E13"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96ED74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C44E67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A49C40F"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00BA0C5"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56CC49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28BE857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013BB7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5923658E" w14:textId="77777777" w:rsidR="00956D99" w:rsidRDefault="00956D99" w:rsidP="00956D99">
      <w:pPr>
        <w:widowControl w:val="0"/>
        <w:tabs>
          <w:tab w:val="left" w:pos="360"/>
        </w:tabs>
        <w:jc w:val="both"/>
        <w:rPr>
          <w:rFonts w:ascii="Calibri" w:hAnsi="Calibri" w:cs="Calibri"/>
          <w:b/>
          <w:bCs/>
          <w:lang w:val="ro-RO"/>
        </w:rPr>
      </w:pPr>
    </w:p>
    <w:p w14:paraId="3DFBD713" w14:textId="77777777" w:rsidR="00956D99" w:rsidRDefault="00956D99" w:rsidP="00956D99">
      <w:pPr>
        <w:widowControl w:val="0"/>
        <w:tabs>
          <w:tab w:val="left" w:pos="360"/>
        </w:tabs>
        <w:jc w:val="both"/>
        <w:rPr>
          <w:rFonts w:ascii="Calibri" w:hAnsi="Calibri" w:cs="Calibri"/>
          <w:i/>
          <w:iCs/>
          <w:lang w:val="ro-RO"/>
        </w:rPr>
      </w:pPr>
      <w:r w:rsidRPr="00E01F1E">
        <w:rPr>
          <w:rFonts w:ascii="Calibri" w:hAnsi="Calibri" w:cs="Calibri"/>
          <w:b/>
          <w:bCs/>
          <w:lang w:val="ro-RO"/>
        </w:rPr>
        <w:t>13.</w:t>
      </w:r>
      <w:r w:rsidRPr="00E01F1E">
        <w:rPr>
          <w:rStyle w:val="HeaderChar"/>
          <w:rFonts w:ascii="Calibri" w:hAnsi="Calibri" w:cs="Calibri"/>
        </w:rPr>
        <w:t xml:space="preserve"> </w:t>
      </w:r>
      <w:proofErr w:type="spellStart"/>
      <w:r w:rsidRPr="00E01F1E">
        <w:rPr>
          <w:rStyle w:val="HeaderChar"/>
          <w:rFonts w:ascii="Calibri" w:hAnsi="Calibri" w:cs="Calibri"/>
        </w:rPr>
        <w:t>Aprobarea</w:t>
      </w:r>
      <w:proofErr w:type="spellEnd"/>
      <w:r w:rsidRPr="00E01F1E">
        <w:rPr>
          <w:rStyle w:val="HeaderChar"/>
          <w:rFonts w:ascii="Calibri" w:hAnsi="Calibri" w:cs="Calibri"/>
        </w:rPr>
        <w:t xml:space="preserve"> </w:t>
      </w:r>
      <w:proofErr w:type="spellStart"/>
      <w:r w:rsidRPr="00E01F1E">
        <w:rPr>
          <w:rStyle w:val="HeaderChar"/>
          <w:rFonts w:ascii="Calibri" w:hAnsi="Calibri" w:cs="Calibri"/>
        </w:rPr>
        <w:t>împuternicirii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w:t>
      </w:r>
      <w:proofErr w:type="spellEnd"/>
      <w:r w:rsidRPr="00E01F1E">
        <w:rPr>
          <w:rStyle w:val="cf01"/>
          <w:rFonts w:ascii="Calibri" w:hAnsi="Calibri" w:cs="Calibri"/>
          <w:sz w:val="22"/>
          <w:szCs w:val="22"/>
        </w:rPr>
        <w:t xml:space="preserve"> mod </w:t>
      </w:r>
      <w:proofErr w:type="spellStart"/>
      <w:r w:rsidRPr="00E01F1E">
        <w:rPr>
          <w:rStyle w:val="cf01"/>
          <w:rFonts w:ascii="Calibri" w:hAnsi="Calibri" w:cs="Calibri"/>
          <w:sz w:val="22"/>
          <w:szCs w:val="22"/>
        </w:rPr>
        <w:t>expres</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Consiliul</w:t>
      </w:r>
      <w:proofErr w:type="spellEnd"/>
      <w:r w:rsidRPr="00E01F1E">
        <w:rPr>
          <w:rStyle w:val="cf01"/>
          <w:rFonts w:ascii="Calibri" w:hAnsi="Calibri" w:cs="Calibri"/>
          <w:sz w:val="22"/>
          <w:szCs w:val="22"/>
        </w:rPr>
        <w:t xml:space="preserve"> de </w:t>
      </w:r>
      <w:proofErr w:type="spellStart"/>
      <w:r w:rsidRPr="00E01F1E">
        <w:rPr>
          <w:rStyle w:val="cf01"/>
          <w:rFonts w:ascii="Calibri" w:hAnsi="Calibri" w:cs="Calibri"/>
          <w:sz w:val="22"/>
          <w:szCs w:val="22"/>
        </w:rPr>
        <w:t>Administrație</w:t>
      </w:r>
      <w:proofErr w:type="spellEnd"/>
      <w:r w:rsidRPr="00E01F1E">
        <w:rPr>
          <w:rStyle w:val="cf01"/>
          <w:rFonts w:ascii="Calibri" w:hAnsi="Calibri" w:cs="Calibri"/>
          <w:sz w:val="22"/>
          <w:szCs w:val="22"/>
        </w:rPr>
        <w:t xml:space="preserve"> al </w:t>
      </w:r>
      <w:proofErr w:type="spellStart"/>
      <w:r w:rsidRPr="00E01F1E">
        <w:rPr>
          <w:rStyle w:val="cf01"/>
          <w:rFonts w:ascii="Calibri" w:hAnsi="Calibri" w:cs="Calibri"/>
          <w:sz w:val="22"/>
          <w:szCs w:val="22"/>
        </w:rPr>
        <w:t>Societății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pentru</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inițierea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derularea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închiderea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înregistrarea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opera</w:t>
      </w:r>
      <w:r w:rsidRPr="00E01F1E">
        <w:rPr>
          <w:rStyle w:val="cf11"/>
          <w:rFonts w:ascii="Calibri" w:hAnsi="Calibri" w:cs="Calibri"/>
          <w:sz w:val="22"/>
          <w:szCs w:val="22"/>
        </w:rPr>
        <w:t>ț</w:t>
      </w:r>
      <w:r w:rsidRPr="00E01F1E">
        <w:rPr>
          <w:rStyle w:val="cf01"/>
          <w:rFonts w:ascii="Calibri" w:hAnsi="Calibri" w:cs="Calibri"/>
          <w:sz w:val="22"/>
          <w:szCs w:val="22"/>
        </w:rPr>
        <w:t>iunilor</w:t>
      </w:r>
      <w:proofErr w:type="spellEnd"/>
      <w:r w:rsidRPr="00E01F1E">
        <w:rPr>
          <w:rStyle w:val="cf01"/>
          <w:rFonts w:ascii="Calibri" w:hAnsi="Calibri" w:cs="Calibri"/>
          <w:sz w:val="22"/>
          <w:szCs w:val="22"/>
        </w:rPr>
        <w:t xml:space="preserve"> de </w:t>
      </w:r>
      <w:proofErr w:type="spellStart"/>
      <w:r w:rsidRPr="00E01F1E">
        <w:rPr>
          <w:rStyle w:val="cf01"/>
          <w:rFonts w:ascii="Calibri" w:hAnsi="Calibri" w:cs="Calibri"/>
          <w:sz w:val="22"/>
          <w:szCs w:val="22"/>
        </w:rPr>
        <w:t>majorare</w:t>
      </w:r>
      <w:proofErr w:type="spellEnd"/>
      <w:r w:rsidRPr="00E01F1E">
        <w:rPr>
          <w:rStyle w:val="cf01"/>
          <w:rFonts w:ascii="Calibri" w:hAnsi="Calibri" w:cs="Calibri"/>
          <w:sz w:val="22"/>
          <w:szCs w:val="22"/>
        </w:rPr>
        <w:t xml:space="preserve"> de capital social </w:t>
      </w:r>
      <w:proofErr w:type="spellStart"/>
      <w:r w:rsidRPr="00E01F1E">
        <w:rPr>
          <w:rStyle w:val="cf01"/>
          <w:rFonts w:ascii="Calibri" w:hAnsi="Calibri" w:cs="Calibri"/>
          <w:sz w:val="22"/>
          <w:szCs w:val="22"/>
        </w:rPr>
        <w:t>hotărâte</w:t>
      </w:r>
      <w:proofErr w:type="spellEnd"/>
      <w:r w:rsidRPr="00E01F1E">
        <w:rPr>
          <w:rStyle w:val="cf01"/>
          <w:rFonts w:ascii="Calibri" w:hAnsi="Calibri" w:cs="Calibri"/>
          <w:sz w:val="22"/>
          <w:szCs w:val="22"/>
        </w:rPr>
        <w:t xml:space="preserve"> de </w:t>
      </w:r>
      <w:proofErr w:type="spellStart"/>
      <w:r w:rsidRPr="00E01F1E">
        <w:rPr>
          <w:rStyle w:val="cf01"/>
          <w:rFonts w:ascii="Calibri" w:hAnsi="Calibri" w:cs="Calibri"/>
          <w:sz w:val="22"/>
          <w:szCs w:val="22"/>
        </w:rPr>
        <w:t>către</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Consiliul</w:t>
      </w:r>
      <w:proofErr w:type="spellEnd"/>
      <w:r w:rsidRPr="00E01F1E">
        <w:rPr>
          <w:rStyle w:val="cf01"/>
          <w:rFonts w:ascii="Calibri" w:hAnsi="Calibri" w:cs="Calibri"/>
          <w:sz w:val="22"/>
          <w:szCs w:val="22"/>
        </w:rPr>
        <w:t xml:space="preserve"> de </w:t>
      </w:r>
      <w:proofErr w:type="spellStart"/>
      <w:r w:rsidRPr="00E01F1E">
        <w:rPr>
          <w:rStyle w:val="cf01"/>
          <w:rFonts w:ascii="Calibri" w:hAnsi="Calibri" w:cs="Calibri"/>
          <w:sz w:val="22"/>
          <w:szCs w:val="22"/>
        </w:rPr>
        <w:t>Administrație</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temeiul</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delegării</w:t>
      </w:r>
      <w:proofErr w:type="spellEnd"/>
      <w:r w:rsidRPr="00E01F1E">
        <w:rPr>
          <w:rStyle w:val="cf01"/>
          <w:rFonts w:ascii="Calibri" w:hAnsi="Calibri" w:cs="Calibri"/>
          <w:sz w:val="22"/>
          <w:szCs w:val="22"/>
        </w:rPr>
        <w:t xml:space="preserve"> de </w:t>
      </w:r>
      <w:proofErr w:type="spellStart"/>
      <w:r w:rsidRPr="00E01F1E">
        <w:rPr>
          <w:rStyle w:val="cf01"/>
          <w:rFonts w:ascii="Calibri" w:hAnsi="Calibri" w:cs="Calibri"/>
          <w:sz w:val="22"/>
          <w:szCs w:val="22"/>
        </w:rPr>
        <w:t>competențe</w:t>
      </w:r>
      <w:proofErr w:type="spellEnd"/>
      <w:r w:rsidRPr="00E01F1E">
        <w:rPr>
          <w:rStyle w:val="cf01"/>
          <w:rFonts w:ascii="Calibri" w:hAnsi="Calibri" w:cs="Calibri"/>
          <w:sz w:val="22"/>
          <w:szCs w:val="22"/>
        </w:rPr>
        <w:t xml:space="preserve"> de </w:t>
      </w:r>
      <w:proofErr w:type="spellStart"/>
      <w:r w:rsidRPr="00E01F1E">
        <w:rPr>
          <w:rStyle w:val="cf01"/>
          <w:rFonts w:ascii="Calibri" w:hAnsi="Calibri" w:cs="Calibri"/>
          <w:sz w:val="22"/>
          <w:szCs w:val="22"/>
        </w:rPr>
        <w:t>către</w:t>
      </w:r>
      <w:proofErr w:type="spellEnd"/>
      <w:r w:rsidRPr="00E01F1E">
        <w:rPr>
          <w:rStyle w:val="cf01"/>
          <w:rFonts w:ascii="Calibri" w:hAnsi="Calibri" w:cs="Calibri"/>
          <w:sz w:val="22"/>
          <w:szCs w:val="22"/>
        </w:rPr>
        <w:t xml:space="preserve"> AGEA, </w:t>
      </w:r>
      <w:proofErr w:type="spellStart"/>
      <w:r w:rsidRPr="00E01F1E">
        <w:rPr>
          <w:rStyle w:val="cf01"/>
          <w:rFonts w:ascii="Calibri" w:hAnsi="Calibri" w:cs="Calibri"/>
          <w:sz w:val="22"/>
          <w:szCs w:val="22"/>
        </w:rPr>
        <w:t>inclusiv</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modificarea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corespunzătoare</w:t>
      </w:r>
      <w:proofErr w:type="spellEnd"/>
      <w:r w:rsidRPr="00E01F1E">
        <w:rPr>
          <w:rStyle w:val="cf01"/>
          <w:rFonts w:ascii="Calibri" w:hAnsi="Calibri" w:cs="Calibri"/>
          <w:sz w:val="22"/>
          <w:szCs w:val="22"/>
        </w:rPr>
        <w:t xml:space="preserve"> a </w:t>
      </w:r>
      <w:proofErr w:type="spellStart"/>
      <w:r w:rsidRPr="00E01F1E">
        <w:rPr>
          <w:rStyle w:val="cf01"/>
          <w:rFonts w:ascii="Calibri" w:hAnsi="Calibri" w:cs="Calibri"/>
          <w:sz w:val="22"/>
          <w:szCs w:val="22"/>
        </w:rPr>
        <w:t>Actului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Constitutiv</w:t>
      </w:r>
      <w:proofErr w:type="spellEnd"/>
      <w:r w:rsidRPr="00E01F1E">
        <w:rPr>
          <w:rStyle w:val="cf01"/>
          <w:rFonts w:ascii="Calibri" w:hAnsi="Calibri" w:cs="Calibri"/>
          <w:sz w:val="22"/>
          <w:szCs w:val="22"/>
        </w:rPr>
        <w:t xml:space="preserve"> al </w:t>
      </w:r>
      <w:proofErr w:type="spellStart"/>
      <w:r w:rsidRPr="00E01F1E">
        <w:rPr>
          <w:rStyle w:val="cf01"/>
          <w:rFonts w:ascii="Calibri" w:hAnsi="Calibri" w:cs="Calibri"/>
          <w:sz w:val="22"/>
          <w:szCs w:val="22"/>
        </w:rPr>
        <w:t>Societății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redactarea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și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semnarea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tuturor</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documentelor</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și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îndeplinirea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oricăror</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formalități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pentru</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punerea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aplicare</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și</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înregistrarea</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acestor</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operațiuni</w:t>
      </w:r>
      <w:proofErr w:type="spellEnd"/>
      <w:r w:rsidRPr="00E01F1E">
        <w:rPr>
          <w:rStyle w:val="cf01"/>
          <w:rFonts w:ascii="Calibri" w:hAnsi="Calibri" w:cs="Calibri"/>
          <w:sz w:val="22"/>
          <w:szCs w:val="22"/>
        </w:rPr>
        <w:t xml:space="preserve"> la </w:t>
      </w:r>
      <w:proofErr w:type="spellStart"/>
      <w:r w:rsidRPr="00E01F1E">
        <w:rPr>
          <w:rStyle w:val="cf01"/>
          <w:rFonts w:ascii="Calibri" w:hAnsi="Calibri" w:cs="Calibri"/>
          <w:sz w:val="22"/>
          <w:szCs w:val="22"/>
        </w:rPr>
        <w:t>autoritățile</w:t>
      </w:r>
      <w:proofErr w:type="spellEnd"/>
      <w:r w:rsidRPr="00E01F1E">
        <w:rPr>
          <w:rStyle w:val="cf01"/>
          <w:rFonts w:ascii="Calibri" w:hAnsi="Calibri" w:cs="Calibri"/>
          <w:sz w:val="22"/>
          <w:szCs w:val="22"/>
        </w:rPr>
        <w:t xml:space="preserve"> </w:t>
      </w:r>
      <w:proofErr w:type="spellStart"/>
      <w:r w:rsidRPr="00E01F1E">
        <w:rPr>
          <w:rStyle w:val="cf01"/>
          <w:rFonts w:ascii="Calibri" w:hAnsi="Calibri" w:cs="Calibri"/>
          <w:sz w:val="22"/>
          <w:szCs w:val="22"/>
        </w:rPr>
        <w:t>competente</w:t>
      </w:r>
      <w:proofErr w:type="spellEnd"/>
      <w:r w:rsidRPr="00E01F1E">
        <w:rPr>
          <w:rStyle w:val="cf01"/>
          <w:rFonts w:ascii="Calibri" w:hAnsi="Calibri" w:cs="Calibri"/>
          <w:sz w:val="22"/>
          <w:szCs w:val="22"/>
        </w:rPr>
        <w:t>”.</w:t>
      </w:r>
      <w:r w:rsidRPr="00E01F1E">
        <w:rPr>
          <w:rFonts w:ascii="Calibri" w:hAnsi="Calibri" w:cs="Calibri"/>
          <w:i/>
          <w:iCs/>
          <w:lang w:val="ro-RO"/>
        </w:rPr>
        <w:t xml:space="preserve">  </w:t>
      </w:r>
    </w:p>
    <w:p w14:paraId="0176B6E4" w14:textId="77777777" w:rsidR="00956D99" w:rsidRDefault="00956D99" w:rsidP="00956D99">
      <w:pPr>
        <w:widowControl w:val="0"/>
        <w:tabs>
          <w:tab w:val="left" w:pos="360"/>
        </w:tabs>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21F0ED7D"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530B2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6DF346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BEA2DEF"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5ED8AD43"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2D388B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78307FB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7A061E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397BD528" w14:textId="77777777" w:rsidR="00956D99" w:rsidRPr="00E01F1E" w:rsidRDefault="00956D99" w:rsidP="00956D99">
      <w:pPr>
        <w:widowControl w:val="0"/>
        <w:tabs>
          <w:tab w:val="left" w:pos="360"/>
        </w:tabs>
        <w:jc w:val="both"/>
        <w:rPr>
          <w:rFonts w:ascii="Calibri" w:hAnsi="Calibri" w:cs="Calibri"/>
          <w:i/>
          <w:iCs/>
          <w:lang w:val="ro-RO"/>
        </w:rPr>
      </w:pPr>
    </w:p>
    <w:p w14:paraId="5EAD35FF" w14:textId="77777777" w:rsidR="00956D99" w:rsidRDefault="00956D99" w:rsidP="00956D99">
      <w:pPr>
        <w:jc w:val="both"/>
        <w:rPr>
          <w:rStyle w:val="cf01"/>
          <w:rFonts w:ascii="Calibri" w:hAnsi="Calibri" w:cs="Calibri"/>
          <w:sz w:val="22"/>
          <w:szCs w:val="22"/>
        </w:rPr>
      </w:pPr>
      <w:r w:rsidRPr="00FC1C24">
        <w:rPr>
          <w:rStyle w:val="cf01"/>
          <w:rFonts w:ascii="Calibri" w:hAnsi="Calibri" w:cs="Calibri"/>
          <w:b/>
          <w:bCs/>
          <w:sz w:val="22"/>
          <w:szCs w:val="22"/>
        </w:rPr>
        <w:t>14.</w:t>
      </w:r>
      <w:r w:rsidRPr="00FC1C24">
        <w:rPr>
          <w:rStyle w:val="cf01"/>
          <w:rFonts w:ascii="Calibri" w:hAnsi="Calibri" w:cs="Calibri"/>
          <w:sz w:val="22"/>
          <w:szCs w:val="22"/>
        </w:rPr>
        <w:t xml:space="preserve">Stabilirea </w:t>
      </w:r>
      <w:proofErr w:type="spellStart"/>
      <w:r w:rsidRPr="00FC1C24">
        <w:rPr>
          <w:rStyle w:val="cf01"/>
          <w:rFonts w:ascii="Calibri" w:hAnsi="Calibri" w:cs="Calibri"/>
          <w:sz w:val="22"/>
          <w:szCs w:val="22"/>
        </w:rPr>
        <w:t>datei</w:t>
      </w:r>
      <w:proofErr w:type="spellEnd"/>
      <w:r w:rsidRPr="00FC1C24">
        <w:rPr>
          <w:rStyle w:val="cf01"/>
          <w:rFonts w:ascii="Calibri" w:hAnsi="Calibri" w:cs="Calibri"/>
          <w:sz w:val="22"/>
          <w:szCs w:val="22"/>
        </w:rPr>
        <w:t xml:space="preserve"> de 12.01.2023 ca </w:t>
      </w:r>
      <w:proofErr w:type="spellStart"/>
      <w:r w:rsidRPr="00FC1C24">
        <w:rPr>
          <w:rStyle w:val="cf01"/>
          <w:rFonts w:ascii="Calibri" w:hAnsi="Calibri" w:cs="Calibri"/>
          <w:sz w:val="22"/>
          <w:szCs w:val="22"/>
        </w:rPr>
        <w:t>dată</w:t>
      </w:r>
      <w:proofErr w:type="spellEnd"/>
      <w:r w:rsidRPr="00FC1C24">
        <w:rPr>
          <w:rStyle w:val="cf01"/>
          <w:rFonts w:ascii="Calibri" w:hAnsi="Calibri" w:cs="Calibri"/>
          <w:sz w:val="22"/>
          <w:szCs w:val="22"/>
        </w:rPr>
        <w:t xml:space="preserve"> de </w:t>
      </w:r>
      <w:proofErr w:type="spellStart"/>
      <w:r w:rsidRPr="00FC1C24">
        <w:rPr>
          <w:rStyle w:val="cf01"/>
          <w:rFonts w:ascii="Calibri" w:hAnsi="Calibri" w:cs="Calibri"/>
          <w:sz w:val="22"/>
          <w:szCs w:val="22"/>
        </w:rPr>
        <w:t>înregistrare</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pentru</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identificarea</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acționarilor</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asupra</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cărora</w:t>
      </w:r>
      <w:proofErr w:type="spellEnd"/>
      <w:r w:rsidRPr="00FC1C24">
        <w:rPr>
          <w:rStyle w:val="cf01"/>
          <w:rFonts w:ascii="Calibri" w:hAnsi="Calibri" w:cs="Calibri"/>
          <w:sz w:val="22"/>
          <w:szCs w:val="22"/>
        </w:rPr>
        <w:t xml:space="preserve"> se </w:t>
      </w:r>
      <w:proofErr w:type="spellStart"/>
      <w:r w:rsidRPr="00FC1C24">
        <w:rPr>
          <w:rStyle w:val="cf01"/>
          <w:rFonts w:ascii="Calibri" w:hAnsi="Calibri" w:cs="Calibri"/>
          <w:sz w:val="22"/>
          <w:szCs w:val="22"/>
        </w:rPr>
        <w:t>răsfrâng</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efectele</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hotărârilor</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adoptate</w:t>
      </w:r>
      <w:proofErr w:type="spellEnd"/>
      <w:r w:rsidRPr="00FC1C24">
        <w:rPr>
          <w:rStyle w:val="cf01"/>
          <w:rFonts w:ascii="Calibri" w:hAnsi="Calibri" w:cs="Calibri"/>
          <w:sz w:val="22"/>
          <w:szCs w:val="22"/>
        </w:rPr>
        <w:t xml:space="preserve"> de </w:t>
      </w:r>
      <w:proofErr w:type="spellStart"/>
      <w:r w:rsidRPr="00FC1C24">
        <w:rPr>
          <w:rStyle w:val="cf01"/>
          <w:rFonts w:ascii="Calibri" w:hAnsi="Calibri" w:cs="Calibri"/>
          <w:sz w:val="22"/>
          <w:szCs w:val="22"/>
        </w:rPr>
        <w:t>către</w:t>
      </w:r>
      <w:proofErr w:type="spellEnd"/>
      <w:r w:rsidRPr="00FC1C24">
        <w:rPr>
          <w:rStyle w:val="cf01"/>
          <w:rFonts w:ascii="Calibri" w:hAnsi="Calibri" w:cs="Calibri"/>
          <w:sz w:val="22"/>
          <w:szCs w:val="22"/>
        </w:rPr>
        <w:t xml:space="preserve"> AGEA, </w:t>
      </w:r>
      <w:proofErr w:type="spellStart"/>
      <w:r w:rsidRPr="00FC1C24">
        <w:rPr>
          <w:rStyle w:val="cf01"/>
          <w:rFonts w:ascii="Calibri" w:hAnsi="Calibri" w:cs="Calibri"/>
          <w:sz w:val="22"/>
          <w:szCs w:val="22"/>
        </w:rPr>
        <w:t>în</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conformitate</w:t>
      </w:r>
      <w:proofErr w:type="spellEnd"/>
      <w:r w:rsidRPr="00FC1C24">
        <w:rPr>
          <w:rStyle w:val="cf01"/>
          <w:rFonts w:ascii="Calibri" w:hAnsi="Calibri" w:cs="Calibri"/>
          <w:sz w:val="22"/>
          <w:szCs w:val="22"/>
        </w:rPr>
        <w:t xml:space="preserve"> cu </w:t>
      </w:r>
      <w:proofErr w:type="spellStart"/>
      <w:r w:rsidRPr="00FC1C24">
        <w:rPr>
          <w:rStyle w:val="cf01"/>
          <w:rFonts w:ascii="Calibri" w:hAnsi="Calibri" w:cs="Calibri"/>
          <w:sz w:val="22"/>
          <w:szCs w:val="22"/>
        </w:rPr>
        <w:t>prevederile</w:t>
      </w:r>
      <w:proofErr w:type="spellEnd"/>
      <w:r w:rsidRPr="00FC1C24">
        <w:rPr>
          <w:rStyle w:val="cf01"/>
          <w:rFonts w:ascii="Calibri" w:hAnsi="Calibri" w:cs="Calibri"/>
          <w:sz w:val="22"/>
          <w:szCs w:val="22"/>
        </w:rPr>
        <w:t xml:space="preserve"> art. 87 (1) din </w:t>
      </w:r>
      <w:proofErr w:type="spellStart"/>
      <w:r w:rsidRPr="00FC1C24">
        <w:rPr>
          <w:rStyle w:val="cf01"/>
          <w:rFonts w:ascii="Calibri" w:hAnsi="Calibri" w:cs="Calibri"/>
          <w:sz w:val="22"/>
          <w:szCs w:val="22"/>
        </w:rPr>
        <w:t>Legea</w:t>
      </w:r>
      <w:proofErr w:type="spellEnd"/>
      <w:r w:rsidRPr="00FC1C24">
        <w:rPr>
          <w:rStyle w:val="cf01"/>
          <w:rFonts w:ascii="Calibri" w:hAnsi="Calibri" w:cs="Calibri"/>
          <w:sz w:val="22"/>
          <w:szCs w:val="22"/>
        </w:rPr>
        <w:t xml:space="preserve"> nr. 24/2017 </w:t>
      </w:r>
      <w:proofErr w:type="spellStart"/>
      <w:r w:rsidRPr="00FC1C24">
        <w:rPr>
          <w:rStyle w:val="cf01"/>
          <w:rFonts w:ascii="Calibri" w:hAnsi="Calibri" w:cs="Calibri"/>
          <w:sz w:val="22"/>
          <w:szCs w:val="22"/>
        </w:rPr>
        <w:t>și</w:t>
      </w:r>
      <w:proofErr w:type="spellEnd"/>
      <w:r w:rsidRPr="00FC1C24">
        <w:rPr>
          <w:rStyle w:val="cf01"/>
          <w:rFonts w:ascii="Calibri" w:hAnsi="Calibri" w:cs="Calibri"/>
          <w:sz w:val="22"/>
          <w:szCs w:val="22"/>
        </w:rPr>
        <w:t xml:space="preserve"> a </w:t>
      </w:r>
      <w:proofErr w:type="spellStart"/>
      <w:r w:rsidRPr="00FC1C24">
        <w:rPr>
          <w:rStyle w:val="cf01"/>
          <w:rFonts w:ascii="Calibri" w:hAnsi="Calibri" w:cs="Calibri"/>
          <w:sz w:val="22"/>
          <w:szCs w:val="22"/>
        </w:rPr>
        <w:t>datei</w:t>
      </w:r>
      <w:proofErr w:type="spellEnd"/>
      <w:r w:rsidRPr="00FC1C24">
        <w:rPr>
          <w:rStyle w:val="cf01"/>
          <w:rFonts w:ascii="Calibri" w:hAnsi="Calibri" w:cs="Calibri"/>
          <w:sz w:val="22"/>
          <w:szCs w:val="22"/>
        </w:rPr>
        <w:t xml:space="preserve"> de 11.01.2023 ca “ex-date” </w:t>
      </w:r>
      <w:proofErr w:type="spellStart"/>
      <w:r w:rsidRPr="00FC1C24">
        <w:rPr>
          <w:rStyle w:val="cf01"/>
          <w:rFonts w:ascii="Calibri" w:hAnsi="Calibri" w:cs="Calibri"/>
          <w:sz w:val="22"/>
          <w:szCs w:val="22"/>
        </w:rPr>
        <w:t>calculată</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în</w:t>
      </w:r>
      <w:proofErr w:type="spellEnd"/>
      <w:r w:rsidRPr="00FC1C24">
        <w:rPr>
          <w:rStyle w:val="cf01"/>
          <w:rFonts w:ascii="Calibri" w:hAnsi="Calibri" w:cs="Calibri"/>
          <w:sz w:val="22"/>
          <w:szCs w:val="22"/>
        </w:rPr>
        <w:t xml:space="preserve"> </w:t>
      </w:r>
      <w:proofErr w:type="spellStart"/>
      <w:r w:rsidRPr="00FC1C24">
        <w:rPr>
          <w:rStyle w:val="cf01"/>
          <w:rFonts w:ascii="Calibri" w:hAnsi="Calibri" w:cs="Calibri"/>
          <w:sz w:val="22"/>
          <w:szCs w:val="22"/>
        </w:rPr>
        <w:t>conformitate</w:t>
      </w:r>
      <w:proofErr w:type="spellEnd"/>
      <w:r w:rsidRPr="00FC1C24">
        <w:rPr>
          <w:rStyle w:val="cf01"/>
          <w:rFonts w:ascii="Calibri" w:hAnsi="Calibri" w:cs="Calibri"/>
          <w:sz w:val="22"/>
          <w:szCs w:val="22"/>
        </w:rPr>
        <w:t xml:space="preserve"> cu </w:t>
      </w:r>
      <w:proofErr w:type="spellStart"/>
      <w:r w:rsidRPr="00FC1C24">
        <w:rPr>
          <w:rStyle w:val="cf01"/>
          <w:rFonts w:ascii="Calibri" w:hAnsi="Calibri" w:cs="Calibri"/>
          <w:sz w:val="22"/>
          <w:szCs w:val="22"/>
        </w:rPr>
        <w:t>prevederile</w:t>
      </w:r>
      <w:proofErr w:type="spellEnd"/>
      <w:r w:rsidRPr="00FC1C24">
        <w:rPr>
          <w:rStyle w:val="cf01"/>
          <w:rFonts w:ascii="Calibri" w:hAnsi="Calibri" w:cs="Calibri"/>
          <w:sz w:val="22"/>
          <w:szCs w:val="22"/>
        </w:rPr>
        <w:t xml:space="preserve"> art. 2 </w:t>
      </w:r>
      <w:proofErr w:type="spellStart"/>
      <w:r w:rsidRPr="00FC1C24">
        <w:rPr>
          <w:rStyle w:val="cf01"/>
          <w:rFonts w:ascii="Calibri" w:hAnsi="Calibri" w:cs="Calibri"/>
          <w:sz w:val="22"/>
          <w:szCs w:val="22"/>
        </w:rPr>
        <w:t>alin</w:t>
      </w:r>
      <w:proofErr w:type="spellEnd"/>
      <w:r w:rsidRPr="00FC1C24">
        <w:rPr>
          <w:rStyle w:val="cf01"/>
          <w:rFonts w:ascii="Calibri" w:hAnsi="Calibri" w:cs="Calibri"/>
          <w:sz w:val="22"/>
          <w:szCs w:val="22"/>
        </w:rPr>
        <w:t xml:space="preserve">. (2) lit. (l) din </w:t>
      </w:r>
      <w:proofErr w:type="spellStart"/>
      <w:r w:rsidRPr="00FC1C24">
        <w:rPr>
          <w:rStyle w:val="cf01"/>
          <w:rFonts w:ascii="Calibri" w:hAnsi="Calibri" w:cs="Calibri"/>
          <w:sz w:val="22"/>
          <w:szCs w:val="22"/>
        </w:rPr>
        <w:t>Regulamentul</w:t>
      </w:r>
      <w:proofErr w:type="spellEnd"/>
      <w:r w:rsidRPr="00FC1C24">
        <w:rPr>
          <w:rStyle w:val="cf01"/>
          <w:rFonts w:ascii="Calibri" w:hAnsi="Calibri" w:cs="Calibri"/>
          <w:sz w:val="22"/>
          <w:szCs w:val="22"/>
        </w:rPr>
        <w:t xml:space="preserve"> nr. 5/2018.</w:t>
      </w:r>
    </w:p>
    <w:p w14:paraId="35FD6901" w14:textId="77777777" w:rsidR="00956D99" w:rsidRDefault="00956D99" w:rsidP="00956D99">
      <w:pPr>
        <w:jc w:val="both"/>
        <w:rPr>
          <w:rStyle w:val="cf01"/>
          <w:rFonts w:ascii="Calibri" w:hAnsi="Calibri" w:cs="Calibri"/>
          <w:sz w:val="22"/>
          <w:szCs w:val="22"/>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1D74132B"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5B21E6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D44795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6EF82A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1A75CEAC"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100B9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798CDA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C169C4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34865A87" w14:textId="77777777" w:rsidR="00956D99" w:rsidRDefault="00956D99" w:rsidP="00956D99">
      <w:pPr>
        <w:jc w:val="both"/>
        <w:rPr>
          <w:rStyle w:val="cf01"/>
          <w:rFonts w:ascii="Calibri" w:hAnsi="Calibri" w:cs="Calibri"/>
          <w:sz w:val="22"/>
          <w:szCs w:val="22"/>
        </w:rPr>
      </w:pPr>
    </w:p>
    <w:p w14:paraId="214BAFCE" w14:textId="77777777" w:rsidR="00956D99" w:rsidRDefault="00956D99" w:rsidP="00956D99">
      <w:pPr>
        <w:pStyle w:val="AOGenNum2"/>
        <w:keepNext w:val="0"/>
        <w:widowControl w:val="0"/>
        <w:rPr>
          <w:rFonts w:ascii="Calibri" w:hAnsi="Calibri" w:cs="Calibri"/>
          <w:b w:val="0"/>
          <w:bCs/>
          <w:lang w:val="ro-RO"/>
        </w:rPr>
      </w:pPr>
      <w:r w:rsidRPr="00015F4F">
        <w:rPr>
          <w:rFonts w:ascii="Calibri" w:hAnsi="Calibri" w:cs="Calibri"/>
          <w:lang w:val="ro-RO"/>
        </w:rPr>
        <w:t>15.</w:t>
      </w:r>
      <w:r w:rsidRPr="00015F4F">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6FA4459A" w14:textId="77777777" w:rsidR="00956D99" w:rsidRPr="00846008" w:rsidRDefault="00956D99" w:rsidP="00956D99">
      <w:pPr>
        <w:rPr>
          <w:lang w:val="ro-RO"/>
        </w:rPr>
      </w:pPr>
    </w:p>
    <w:p w14:paraId="0C0F2800" w14:textId="77777777" w:rsidR="00956D99" w:rsidRPr="00846008" w:rsidRDefault="00956D99" w:rsidP="00956D99">
      <w:pPr>
        <w:rPr>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579034F2"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C7E2FA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FF65D6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96AF6F0"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37F8FA90"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4C06FF"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9B551B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C0D5EC1"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65B14818" w14:textId="77777777" w:rsidR="00956D99" w:rsidRPr="00723753" w:rsidRDefault="00956D99" w:rsidP="00956D99">
      <w:pPr>
        <w:widowControl w:val="0"/>
        <w:tabs>
          <w:tab w:val="left" w:pos="360"/>
        </w:tabs>
        <w:jc w:val="both"/>
        <w:rPr>
          <w:rFonts w:eastAsia="Calibri" w:cstheme="minorHAnsi"/>
          <w:bCs/>
          <w:iCs/>
        </w:rPr>
      </w:pPr>
    </w:p>
    <w:p w14:paraId="6F348309" w14:textId="01397B70" w:rsidR="00042080" w:rsidRPr="008009A6" w:rsidRDefault="00042080" w:rsidP="00042080">
      <w:pPr>
        <w:spacing w:after="0" w:line="240" w:lineRule="auto"/>
        <w:jc w:val="both"/>
        <w:rPr>
          <w:rFonts w:cstheme="minorHAnsi"/>
        </w:rPr>
      </w:pPr>
      <w:proofErr w:type="spellStart"/>
      <w:r w:rsidRPr="008009A6">
        <w:rPr>
          <w:rFonts w:cstheme="minorHAnsi"/>
        </w:rPr>
        <w:t>Termenul</w:t>
      </w:r>
      <w:proofErr w:type="spellEnd"/>
      <w:r w:rsidRPr="008009A6">
        <w:rPr>
          <w:rFonts w:cstheme="minorHAnsi"/>
        </w:rPr>
        <w:t xml:space="preserve"> </w:t>
      </w:r>
      <w:proofErr w:type="spellStart"/>
      <w:r w:rsidRPr="008009A6">
        <w:rPr>
          <w:rFonts w:cstheme="minorHAnsi"/>
        </w:rPr>
        <w:t>limită</w:t>
      </w:r>
      <w:proofErr w:type="spellEnd"/>
      <w:r w:rsidRPr="008009A6">
        <w:rPr>
          <w:rFonts w:cstheme="minorHAnsi"/>
        </w:rPr>
        <w:t xml:space="preserve"> </w:t>
      </w:r>
      <w:proofErr w:type="spellStart"/>
      <w:r w:rsidRPr="008009A6">
        <w:rPr>
          <w:rFonts w:cstheme="minorHAnsi"/>
        </w:rPr>
        <w:t>pentru</w:t>
      </w:r>
      <w:proofErr w:type="spellEnd"/>
      <w:r w:rsidRPr="008009A6">
        <w:rPr>
          <w:rFonts w:cstheme="minorHAnsi"/>
        </w:rPr>
        <w:t xml:space="preserve"> </w:t>
      </w:r>
      <w:proofErr w:type="spellStart"/>
      <w:r w:rsidRPr="008009A6">
        <w:rPr>
          <w:rFonts w:cstheme="minorHAnsi"/>
        </w:rPr>
        <w:t>înregistrarea</w:t>
      </w:r>
      <w:proofErr w:type="spellEnd"/>
      <w:r w:rsidRPr="008009A6">
        <w:rPr>
          <w:rFonts w:cstheme="minorHAnsi"/>
        </w:rPr>
        <w:t xml:space="preserve"> la </w:t>
      </w:r>
      <w:proofErr w:type="spellStart"/>
      <w:r w:rsidRPr="008009A6">
        <w:rPr>
          <w:rFonts w:cstheme="minorHAnsi"/>
        </w:rPr>
        <w:t>Societate</w:t>
      </w:r>
      <w:proofErr w:type="spellEnd"/>
      <w:r w:rsidRPr="008009A6">
        <w:rPr>
          <w:rFonts w:cstheme="minorHAnsi"/>
        </w:rPr>
        <w:t xml:space="preserve"> a </w:t>
      </w:r>
      <w:proofErr w:type="spellStart"/>
      <w:r w:rsidRPr="008009A6">
        <w:rPr>
          <w:rFonts w:cstheme="minorHAnsi"/>
        </w:rPr>
        <w:t>buletinelor</w:t>
      </w:r>
      <w:proofErr w:type="spellEnd"/>
      <w:r w:rsidRPr="008009A6">
        <w:rPr>
          <w:rFonts w:cstheme="minorHAnsi"/>
        </w:rPr>
        <w:t xml:space="preserve"> de </w:t>
      </w:r>
      <w:proofErr w:type="spellStart"/>
      <w:r w:rsidRPr="008009A6">
        <w:rPr>
          <w:rFonts w:cstheme="minorHAnsi"/>
        </w:rPr>
        <w:t>vot</w:t>
      </w:r>
      <w:proofErr w:type="spellEnd"/>
      <w:r w:rsidRPr="008009A6">
        <w:rPr>
          <w:rFonts w:cstheme="minorHAnsi"/>
        </w:rPr>
        <w:t xml:space="preserve"> </w:t>
      </w:r>
      <w:proofErr w:type="spellStart"/>
      <w:r w:rsidRPr="008009A6">
        <w:rPr>
          <w:rFonts w:cstheme="minorHAnsi"/>
        </w:rPr>
        <w:t>prin</w:t>
      </w:r>
      <w:proofErr w:type="spellEnd"/>
      <w:r w:rsidRPr="008009A6">
        <w:rPr>
          <w:rFonts w:cstheme="minorHAnsi"/>
        </w:rPr>
        <w:t xml:space="preserve"> </w:t>
      </w:r>
      <w:proofErr w:type="spellStart"/>
      <w:r w:rsidRPr="008009A6">
        <w:rPr>
          <w:rFonts w:cstheme="minorHAnsi"/>
        </w:rPr>
        <w:t>corespondenţă</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r w:rsidR="00505915">
        <w:rPr>
          <w:rFonts w:cstheme="minorHAnsi"/>
        </w:rPr>
        <w:t>20.12</w:t>
      </w:r>
      <w:r w:rsidRPr="008009A6">
        <w:rPr>
          <w:rFonts w:cstheme="minorHAnsi"/>
        </w:rPr>
        <w:t xml:space="preserve">.2022 </w:t>
      </w:r>
      <w:proofErr w:type="spellStart"/>
      <w:r w:rsidRPr="008009A6">
        <w:rPr>
          <w:rFonts w:cstheme="minorHAnsi"/>
        </w:rPr>
        <w:t>ora</w:t>
      </w:r>
      <w:proofErr w:type="spellEnd"/>
      <w:r w:rsidRPr="008009A6">
        <w:rPr>
          <w:rFonts w:cstheme="minorHAnsi"/>
        </w:rPr>
        <w:t xml:space="preserve"> 1</w:t>
      </w:r>
      <w:r w:rsidR="00505915">
        <w:rPr>
          <w:rFonts w:cstheme="minorHAnsi"/>
        </w:rPr>
        <w:t>0</w:t>
      </w:r>
      <w:r w:rsidRPr="008009A6">
        <w:rPr>
          <w:rFonts w:cstheme="minorHAnsi"/>
        </w:rPr>
        <w:t>:00.</w:t>
      </w:r>
    </w:p>
    <w:p w14:paraId="61BCA21A" w14:textId="77777777" w:rsidR="00C97393" w:rsidRPr="008009A6" w:rsidRDefault="00C97393" w:rsidP="00C97393">
      <w:pPr>
        <w:jc w:val="both"/>
        <w:rPr>
          <w:rFonts w:eastAsia="Calibri" w:cstheme="minorHAnsi"/>
          <w:i/>
          <w:iCs/>
        </w:rPr>
      </w:pPr>
    </w:p>
    <w:p w14:paraId="04D623AC" w14:textId="0BCFCD9A" w:rsidR="00C97393" w:rsidRPr="008009A6" w:rsidRDefault="00C97393" w:rsidP="00C97393">
      <w:pPr>
        <w:jc w:val="both"/>
        <w:rPr>
          <w:rFonts w:eastAsia="Calibri" w:cstheme="minorHAnsi"/>
        </w:rPr>
      </w:pPr>
      <w:proofErr w:type="spellStart"/>
      <w:r w:rsidRPr="008009A6">
        <w:rPr>
          <w:rFonts w:eastAsia="Calibri" w:cstheme="minorHAnsi"/>
          <w:i/>
          <w:iCs/>
        </w:rPr>
        <w:t>Notă</w:t>
      </w:r>
      <w:proofErr w:type="spellEnd"/>
      <w:r w:rsidRPr="008009A6">
        <w:rPr>
          <w:rFonts w:eastAsia="Calibri" w:cstheme="minorHAnsi"/>
          <w:i/>
          <w:iCs/>
        </w:rPr>
        <w:t xml:space="preserve">: Se </w:t>
      </w:r>
      <w:proofErr w:type="spellStart"/>
      <w:r w:rsidRPr="008009A6">
        <w:rPr>
          <w:rFonts w:eastAsia="Calibri" w:cstheme="minorHAnsi"/>
          <w:i/>
          <w:iCs/>
        </w:rPr>
        <w:t>va</w:t>
      </w:r>
      <w:proofErr w:type="spellEnd"/>
      <w:r w:rsidRPr="008009A6">
        <w:rPr>
          <w:rFonts w:eastAsia="Calibri" w:cstheme="minorHAnsi"/>
          <w:i/>
          <w:iCs/>
        </w:rPr>
        <w:t xml:space="preserve"> indica </w:t>
      </w:r>
      <w:proofErr w:type="spellStart"/>
      <w:r w:rsidRPr="008009A6">
        <w:rPr>
          <w:rFonts w:eastAsia="Calibri" w:cstheme="minorHAnsi"/>
          <w:i/>
          <w:iCs/>
        </w:rPr>
        <w:t>votul</w:t>
      </w:r>
      <w:proofErr w:type="spellEnd"/>
      <w:r w:rsidRPr="008009A6">
        <w:rPr>
          <w:rFonts w:eastAsia="Calibri" w:cstheme="minorHAnsi"/>
          <w:i/>
          <w:iCs/>
        </w:rPr>
        <w:t xml:space="preserve"> </w:t>
      </w:r>
      <w:proofErr w:type="spellStart"/>
      <w:r w:rsidRPr="008009A6">
        <w:rPr>
          <w:rFonts w:eastAsia="Calibri" w:cstheme="minorHAnsi"/>
          <w:i/>
          <w:iCs/>
        </w:rPr>
        <w:t>exprimat</w:t>
      </w:r>
      <w:proofErr w:type="spellEnd"/>
      <w:r w:rsidRPr="008009A6">
        <w:rPr>
          <w:rFonts w:eastAsia="Calibri" w:cstheme="minorHAnsi"/>
          <w:i/>
          <w:iCs/>
        </w:rPr>
        <w:t xml:space="preserve"> </w:t>
      </w:r>
      <w:proofErr w:type="spellStart"/>
      <w:r w:rsidRPr="008009A6">
        <w:rPr>
          <w:rFonts w:eastAsia="Calibri" w:cstheme="minorHAnsi"/>
          <w:i/>
          <w:iCs/>
        </w:rPr>
        <w:t>prin</w:t>
      </w:r>
      <w:proofErr w:type="spellEnd"/>
      <w:r w:rsidRPr="008009A6">
        <w:rPr>
          <w:rFonts w:eastAsia="Calibri" w:cstheme="minorHAnsi"/>
          <w:i/>
          <w:iCs/>
        </w:rPr>
        <w:t xml:space="preserve"> </w:t>
      </w:r>
      <w:proofErr w:type="spellStart"/>
      <w:r w:rsidRPr="008009A6">
        <w:rPr>
          <w:rFonts w:eastAsia="Calibri" w:cstheme="minorHAnsi"/>
          <w:i/>
          <w:iCs/>
        </w:rPr>
        <w:t>bifarea</w:t>
      </w:r>
      <w:proofErr w:type="spellEnd"/>
      <w:r w:rsidRPr="008009A6">
        <w:rPr>
          <w:rFonts w:eastAsia="Calibri" w:cstheme="minorHAnsi"/>
          <w:i/>
          <w:iCs/>
        </w:rPr>
        <w:t xml:space="preserve"> cu un „X” a </w:t>
      </w:r>
      <w:proofErr w:type="spellStart"/>
      <w:r w:rsidRPr="008009A6">
        <w:rPr>
          <w:rFonts w:eastAsia="Calibri" w:cstheme="minorHAnsi"/>
          <w:i/>
          <w:iCs/>
        </w:rPr>
        <w:t>unuia</w:t>
      </w:r>
      <w:proofErr w:type="spellEnd"/>
      <w:r w:rsidRPr="008009A6">
        <w:rPr>
          <w:rFonts w:eastAsia="Calibri" w:cstheme="minorHAnsi"/>
          <w:i/>
          <w:iCs/>
        </w:rPr>
        <w:t xml:space="preserve"> </w:t>
      </w:r>
      <w:proofErr w:type="spellStart"/>
      <w:r w:rsidRPr="008009A6">
        <w:rPr>
          <w:rFonts w:eastAsia="Calibri" w:cstheme="minorHAnsi"/>
          <w:i/>
          <w:iCs/>
        </w:rPr>
        <w:t>dintre</w:t>
      </w:r>
      <w:proofErr w:type="spellEnd"/>
      <w:r w:rsidRPr="008009A6">
        <w:rPr>
          <w:rFonts w:eastAsia="Calibri" w:cstheme="minorHAnsi"/>
          <w:i/>
          <w:iCs/>
        </w:rPr>
        <w:t xml:space="preserve"> </w:t>
      </w:r>
      <w:proofErr w:type="spellStart"/>
      <w:r w:rsidRPr="008009A6">
        <w:rPr>
          <w:rFonts w:eastAsia="Calibri" w:cstheme="minorHAnsi"/>
          <w:i/>
          <w:iCs/>
        </w:rPr>
        <w:t>spatiile</w:t>
      </w:r>
      <w:proofErr w:type="spellEnd"/>
      <w:r w:rsidRPr="008009A6">
        <w:rPr>
          <w:rFonts w:eastAsia="Calibri" w:cstheme="minorHAnsi"/>
          <w:i/>
          <w:iCs/>
        </w:rPr>
        <w:t xml:space="preserve"> </w:t>
      </w:r>
      <w:proofErr w:type="spellStart"/>
      <w:r w:rsidRPr="008009A6">
        <w:rPr>
          <w:rFonts w:eastAsia="Calibri" w:cstheme="minorHAnsi"/>
          <w:i/>
          <w:iCs/>
        </w:rPr>
        <w:t>pentru</w:t>
      </w:r>
      <w:proofErr w:type="spellEnd"/>
      <w:r w:rsidRPr="008009A6">
        <w:rPr>
          <w:rFonts w:eastAsia="Calibri" w:cstheme="minorHAnsi"/>
          <w:i/>
          <w:iCs/>
        </w:rPr>
        <w:t xml:space="preserve"> </w:t>
      </w:r>
      <w:proofErr w:type="spellStart"/>
      <w:r w:rsidRPr="008009A6">
        <w:rPr>
          <w:rFonts w:eastAsia="Calibri" w:cstheme="minorHAnsi"/>
          <w:i/>
          <w:iCs/>
        </w:rPr>
        <w:t>variantele</w:t>
      </w:r>
      <w:proofErr w:type="spellEnd"/>
      <w:r w:rsidRPr="008009A6">
        <w:rPr>
          <w:rFonts w:eastAsia="Calibri" w:cstheme="minorHAnsi"/>
          <w:i/>
          <w:iCs/>
        </w:rPr>
        <w:t xml:space="preserve"> „PENTRU”, „ÎMPOTRIVĂ” </w:t>
      </w:r>
      <w:proofErr w:type="spellStart"/>
      <w:r w:rsidRPr="008009A6">
        <w:rPr>
          <w:rFonts w:eastAsia="Calibri" w:cstheme="minorHAnsi"/>
          <w:i/>
          <w:iCs/>
        </w:rPr>
        <w:t>sau</w:t>
      </w:r>
      <w:proofErr w:type="spellEnd"/>
      <w:r w:rsidRPr="008009A6">
        <w:rPr>
          <w:rFonts w:eastAsia="Calibri" w:cstheme="minorHAnsi"/>
          <w:i/>
          <w:iCs/>
        </w:rPr>
        <w:t xml:space="preserve"> „ABŢINERE”. </w:t>
      </w:r>
      <w:proofErr w:type="spellStart"/>
      <w:r w:rsidRPr="008009A6">
        <w:rPr>
          <w:rFonts w:eastAsia="Calibri" w:cstheme="minorHAnsi"/>
          <w:i/>
          <w:iCs/>
        </w:rPr>
        <w:t>În</w:t>
      </w:r>
      <w:proofErr w:type="spellEnd"/>
      <w:r w:rsidRPr="008009A6">
        <w:rPr>
          <w:rFonts w:eastAsia="Calibri" w:cstheme="minorHAnsi"/>
          <w:i/>
          <w:iCs/>
        </w:rPr>
        <w:t xml:space="preserve"> </w:t>
      </w:r>
      <w:proofErr w:type="spellStart"/>
      <w:r w:rsidRPr="008009A6">
        <w:rPr>
          <w:rFonts w:eastAsia="Calibri" w:cstheme="minorHAnsi"/>
          <w:i/>
          <w:iCs/>
        </w:rPr>
        <w:t>situaţia</w:t>
      </w:r>
      <w:proofErr w:type="spellEnd"/>
      <w:r w:rsidRPr="008009A6">
        <w:rPr>
          <w:rFonts w:eastAsia="Calibri" w:cstheme="minorHAnsi"/>
          <w:i/>
          <w:iCs/>
        </w:rPr>
        <w:t xml:space="preserve"> </w:t>
      </w:r>
      <w:proofErr w:type="spellStart"/>
      <w:r w:rsidRPr="008009A6">
        <w:rPr>
          <w:rFonts w:eastAsia="Calibri" w:cstheme="minorHAnsi"/>
          <w:i/>
          <w:iCs/>
        </w:rPr>
        <w:t>în</w:t>
      </w:r>
      <w:proofErr w:type="spellEnd"/>
      <w:r w:rsidRPr="008009A6">
        <w:rPr>
          <w:rFonts w:eastAsia="Calibri" w:cstheme="minorHAnsi"/>
          <w:i/>
          <w:iCs/>
        </w:rPr>
        <w:t xml:space="preserve"> care se </w:t>
      </w:r>
      <w:proofErr w:type="spellStart"/>
      <w:r w:rsidRPr="008009A6">
        <w:rPr>
          <w:rFonts w:eastAsia="Calibri" w:cstheme="minorHAnsi"/>
          <w:i/>
          <w:iCs/>
        </w:rPr>
        <w:t>bifează</w:t>
      </w:r>
      <w:proofErr w:type="spellEnd"/>
      <w:r w:rsidRPr="008009A6">
        <w:rPr>
          <w:rFonts w:eastAsia="Calibri" w:cstheme="minorHAnsi"/>
          <w:i/>
          <w:iCs/>
        </w:rPr>
        <w:t xml:space="preserve"> cu „X” </w:t>
      </w:r>
      <w:proofErr w:type="spellStart"/>
      <w:r w:rsidRPr="008009A6">
        <w:rPr>
          <w:rFonts w:eastAsia="Calibri" w:cstheme="minorHAnsi"/>
          <w:i/>
          <w:iCs/>
        </w:rPr>
        <w:t>mai</w:t>
      </w:r>
      <w:proofErr w:type="spellEnd"/>
      <w:r w:rsidRPr="008009A6">
        <w:rPr>
          <w:rFonts w:eastAsia="Calibri" w:cstheme="minorHAnsi"/>
          <w:i/>
          <w:iCs/>
        </w:rPr>
        <w:t xml:space="preserve"> </w:t>
      </w:r>
      <w:proofErr w:type="spellStart"/>
      <w:r w:rsidRPr="008009A6">
        <w:rPr>
          <w:rFonts w:eastAsia="Calibri" w:cstheme="minorHAnsi"/>
          <w:i/>
          <w:iCs/>
        </w:rPr>
        <w:t>mult</w:t>
      </w:r>
      <w:proofErr w:type="spellEnd"/>
      <w:r w:rsidRPr="008009A6">
        <w:rPr>
          <w:rFonts w:eastAsia="Calibri" w:cstheme="minorHAnsi"/>
          <w:i/>
          <w:iCs/>
        </w:rPr>
        <w:t xml:space="preserve"> de o un </w:t>
      </w:r>
      <w:proofErr w:type="spellStart"/>
      <w:r w:rsidRPr="008009A6">
        <w:rPr>
          <w:rFonts w:eastAsia="Calibri" w:cstheme="minorHAnsi"/>
          <w:i/>
          <w:iCs/>
        </w:rPr>
        <w:t>spatiu</w:t>
      </w:r>
      <w:proofErr w:type="spellEnd"/>
      <w:r w:rsidRPr="008009A6">
        <w:rPr>
          <w:rFonts w:eastAsia="Calibri" w:cstheme="minorHAnsi"/>
          <w:i/>
          <w:iCs/>
        </w:rPr>
        <w:t xml:space="preserve"> </w:t>
      </w:r>
      <w:proofErr w:type="spellStart"/>
      <w:r w:rsidRPr="008009A6">
        <w:rPr>
          <w:rFonts w:eastAsia="Calibri" w:cstheme="minorHAnsi"/>
          <w:i/>
          <w:iCs/>
        </w:rPr>
        <w:t>sau</w:t>
      </w:r>
      <w:proofErr w:type="spellEnd"/>
      <w:r w:rsidRPr="008009A6">
        <w:rPr>
          <w:rFonts w:eastAsia="Calibri" w:cstheme="minorHAnsi"/>
          <w:i/>
          <w:iCs/>
        </w:rPr>
        <w:t xml:space="preserve"> nu se </w:t>
      </w:r>
      <w:proofErr w:type="spellStart"/>
      <w:r w:rsidRPr="008009A6">
        <w:rPr>
          <w:rFonts w:eastAsia="Calibri" w:cstheme="minorHAnsi"/>
          <w:i/>
          <w:iCs/>
        </w:rPr>
        <w:t>bifează</w:t>
      </w:r>
      <w:proofErr w:type="spellEnd"/>
      <w:r w:rsidRPr="008009A6">
        <w:rPr>
          <w:rFonts w:eastAsia="Calibri" w:cstheme="minorHAnsi"/>
          <w:i/>
          <w:iCs/>
        </w:rPr>
        <w:t xml:space="preserve"> </w:t>
      </w:r>
      <w:proofErr w:type="spellStart"/>
      <w:r w:rsidRPr="008009A6">
        <w:rPr>
          <w:rFonts w:eastAsia="Calibri" w:cstheme="minorHAnsi"/>
          <w:i/>
          <w:iCs/>
        </w:rPr>
        <w:t>nici</w:t>
      </w:r>
      <w:proofErr w:type="spellEnd"/>
      <w:r w:rsidRPr="008009A6">
        <w:rPr>
          <w:rFonts w:eastAsia="Calibri" w:cstheme="minorHAnsi"/>
          <w:i/>
          <w:iCs/>
        </w:rPr>
        <w:t xml:space="preserve"> un </w:t>
      </w:r>
      <w:proofErr w:type="spellStart"/>
      <w:r w:rsidRPr="008009A6">
        <w:rPr>
          <w:rFonts w:eastAsia="Calibri" w:cstheme="minorHAnsi"/>
          <w:i/>
          <w:iCs/>
        </w:rPr>
        <w:t>spatiu</w:t>
      </w:r>
      <w:proofErr w:type="spellEnd"/>
      <w:r w:rsidRPr="008009A6">
        <w:rPr>
          <w:rFonts w:eastAsia="Calibri" w:cstheme="minorHAnsi"/>
          <w:i/>
          <w:iCs/>
        </w:rPr>
        <w:t xml:space="preserve">, </w:t>
      </w:r>
      <w:proofErr w:type="spellStart"/>
      <w:r w:rsidRPr="008009A6">
        <w:rPr>
          <w:rFonts w:eastAsia="Calibri" w:cstheme="minorHAnsi"/>
          <w:i/>
          <w:iCs/>
        </w:rPr>
        <w:t>votul</w:t>
      </w:r>
      <w:proofErr w:type="spellEnd"/>
      <w:r w:rsidRPr="008009A6">
        <w:rPr>
          <w:rFonts w:eastAsia="Calibri" w:cstheme="minorHAnsi"/>
          <w:i/>
          <w:iCs/>
        </w:rPr>
        <w:t xml:space="preserve"> </w:t>
      </w:r>
      <w:proofErr w:type="spellStart"/>
      <w:r w:rsidRPr="008009A6">
        <w:rPr>
          <w:rFonts w:eastAsia="Calibri" w:cstheme="minorHAnsi"/>
          <w:i/>
          <w:iCs/>
        </w:rPr>
        <w:t>respectiv</w:t>
      </w:r>
      <w:proofErr w:type="spellEnd"/>
      <w:r w:rsidRPr="008009A6">
        <w:rPr>
          <w:rFonts w:eastAsia="Calibri" w:cstheme="minorHAnsi"/>
          <w:i/>
          <w:iCs/>
        </w:rPr>
        <w:t xml:space="preserve"> </w:t>
      </w:r>
      <w:proofErr w:type="spellStart"/>
      <w:r w:rsidRPr="008009A6">
        <w:rPr>
          <w:rFonts w:eastAsia="Calibri" w:cstheme="minorHAnsi"/>
          <w:i/>
          <w:iCs/>
        </w:rPr>
        <w:t>este</w:t>
      </w:r>
      <w:proofErr w:type="spellEnd"/>
      <w:r w:rsidRPr="008009A6">
        <w:rPr>
          <w:rFonts w:eastAsia="Calibri" w:cstheme="minorHAnsi"/>
          <w:i/>
          <w:iCs/>
        </w:rPr>
        <w:t xml:space="preserve"> </w:t>
      </w:r>
      <w:proofErr w:type="spellStart"/>
      <w:r w:rsidRPr="008009A6">
        <w:rPr>
          <w:rFonts w:eastAsia="Calibri" w:cstheme="minorHAnsi"/>
          <w:i/>
          <w:iCs/>
        </w:rPr>
        <w:t>considerat</w:t>
      </w:r>
      <w:proofErr w:type="spellEnd"/>
      <w:r w:rsidRPr="008009A6">
        <w:rPr>
          <w:rFonts w:eastAsia="Calibri" w:cstheme="minorHAnsi"/>
          <w:i/>
          <w:iCs/>
        </w:rPr>
        <w:t xml:space="preserve"> </w:t>
      </w:r>
      <w:proofErr w:type="spellStart"/>
      <w:r w:rsidRPr="008009A6">
        <w:rPr>
          <w:rFonts w:eastAsia="Calibri" w:cstheme="minorHAnsi"/>
          <w:i/>
          <w:iCs/>
        </w:rPr>
        <w:t>nul</w:t>
      </w:r>
      <w:proofErr w:type="spellEnd"/>
      <w:r w:rsidRPr="008009A6">
        <w:rPr>
          <w:rFonts w:eastAsia="Calibri" w:cstheme="minorHAnsi"/>
          <w:i/>
          <w:iCs/>
        </w:rPr>
        <w:t xml:space="preserve">/ nu se </w:t>
      </w:r>
      <w:proofErr w:type="spellStart"/>
      <w:r w:rsidRPr="008009A6">
        <w:rPr>
          <w:rFonts w:eastAsia="Calibri" w:cstheme="minorHAnsi"/>
          <w:i/>
          <w:iCs/>
        </w:rPr>
        <w:t>consideră</w:t>
      </w:r>
      <w:proofErr w:type="spellEnd"/>
      <w:r w:rsidRPr="008009A6">
        <w:rPr>
          <w:rFonts w:eastAsia="Calibri" w:cstheme="minorHAnsi"/>
          <w:i/>
          <w:iCs/>
        </w:rPr>
        <w:t xml:space="preserve"> </w:t>
      </w:r>
      <w:proofErr w:type="spellStart"/>
      <w:r w:rsidRPr="008009A6">
        <w:rPr>
          <w:rFonts w:eastAsia="Calibri" w:cstheme="minorHAnsi"/>
          <w:i/>
          <w:iCs/>
        </w:rPr>
        <w:t>exercitat</w:t>
      </w:r>
      <w:proofErr w:type="spellEnd"/>
      <w:r w:rsidRPr="008009A6">
        <w:rPr>
          <w:rFonts w:eastAsia="Calibri" w:cstheme="minorHAnsi"/>
        </w:rPr>
        <w:t xml:space="preserve">. </w:t>
      </w:r>
    </w:p>
    <w:p w14:paraId="3E0F35C8" w14:textId="77777777" w:rsidR="00C97393" w:rsidRPr="008009A6" w:rsidRDefault="00C97393" w:rsidP="00C97393">
      <w:pPr>
        <w:jc w:val="both"/>
        <w:rPr>
          <w:rFonts w:eastAsia="Calibri" w:cstheme="minorHAnsi"/>
        </w:rPr>
      </w:pPr>
    </w:p>
    <w:p w14:paraId="26232FD7" w14:textId="60A477B6" w:rsidR="00C97393" w:rsidRPr="008009A6" w:rsidRDefault="00C97393" w:rsidP="00C97393">
      <w:pPr>
        <w:jc w:val="both"/>
        <w:rPr>
          <w:rFonts w:eastAsia="Calibri" w:cstheme="minorHAnsi"/>
        </w:rPr>
      </w:pPr>
      <w:proofErr w:type="spellStart"/>
      <w:r w:rsidRPr="008009A6">
        <w:rPr>
          <w:rFonts w:eastAsia="Calibri" w:cstheme="minorHAnsi"/>
        </w:rPr>
        <w:t>Anexăm</w:t>
      </w:r>
      <w:proofErr w:type="spellEnd"/>
      <w:r w:rsidRPr="008009A6">
        <w:rPr>
          <w:rFonts w:eastAsia="Calibri" w:cstheme="minorHAnsi"/>
        </w:rPr>
        <w:t xml:space="preserve"> </w:t>
      </w:r>
      <w:proofErr w:type="spellStart"/>
      <w:r w:rsidRPr="008009A6">
        <w:rPr>
          <w:rFonts w:eastAsia="Calibri" w:cstheme="minorHAnsi"/>
        </w:rPr>
        <w:t>prezentului</w:t>
      </w:r>
      <w:proofErr w:type="spellEnd"/>
      <w:r w:rsidRPr="008009A6">
        <w:rPr>
          <w:rFonts w:eastAsia="Calibri" w:cstheme="minorHAnsi"/>
        </w:rPr>
        <w:t xml:space="preserve"> </w:t>
      </w:r>
      <w:proofErr w:type="spellStart"/>
      <w:r w:rsidRPr="008009A6">
        <w:rPr>
          <w:rFonts w:eastAsia="Calibri" w:cstheme="minorHAnsi"/>
        </w:rPr>
        <w:t>buletin</w:t>
      </w:r>
      <w:proofErr w:type="spellEnd"/>
      <w:r w:rsidRPr="008009A6">
        <w:rPr>
          <w:rFonts w:eastAsia="Calibri" w:cstheme="minorHAnsi"/>
        </w:rPr>
        <w:t xml:space="preserve"> de </w:t>
      </w:r>
      <w:proofErr w:type="spellStart"/>
      <w:r w:rsidRPr="008009A6">
        <w:rPr>
          <w:rFonts w:eastAsia="Calibri" w:cstheme="minorHAnsi"/>
        </w:rPr>
        <w:t>vot</w:t>
      </w:r>
      <w:proofErr w:type="spellEnd"/>
      <w:r w:rsidRPr="008009A6">
        <w:rPr>
          <w:rFonts w:eastAsia="Calibri" w:cstheme="minorHAnsi"/>
        </w:rPr>
        <w:t xml:space="preserve"> </w:t>
      </w:r>
      <w:proofErr w:type="spellStart"/>
      <w:r w:rsidRPr="008009A6">
        <w:rPr>
          <w:rFonts w:eastAsia="Calibri" w:cstheme="minorHAnsi"/>
        </w:rPr>
        <w:t>certificatul</w:t>
      </w:r>
      <w:proofErr w:type="spellEnd"/>
      <w:r w:rsidRPr="008009A6">
        <w:rPr>
          <w:rFonts w:eastAsia="Calibri" w:cstheme="minorHAnsi"/>
        </w:rPr>
        <w:t xml:space="preserve"> </w:t>
      </w:r>
      <w:proofErr w:type="spellStart"/>
      <w:r w:rsidRPr="008009A6">
        <w:rPr>
          <w:rFonts w:eastAsia="Calibri" w:cstheme="minorHAnsi"/>
        </w:rPr>
        <w:t>constatator</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original / </w:t>
      </w:r>
      <w:proofErr w:type="spellStart"/>
      <w:r w:rsidRPr="008009A6">
        <w:rPr>
          <w:rFonts w:eastAsia="Calibri" w:cstheme="minorHAnsi"/>
        </w:rPr>
        <w:t>copie</w:t>
      </w:r>
      <w:proofErr w:type="spellEnd"/>
      <w:r w:rsidRPr="008009A6">
        <w:rPr>
          <w:rFonts w:eastAsia="Calibri" w:cstheme="minorHAnsi"/>
        </w:rPr>
        <w:t xml:space="preserve"> </w:t>
      </w:r>
      <w:proofErr w:type="spellStart"/>
      <w:r w:rsidRPr="008009A6">
        <w:rPr>
          <w:rFonts w:eastAsia="Calibri" w:cstheme="minorHAnsi"/>
        </w:rPr>
        <w:t>conformă</w:t>
      </w:r>
      <w:proofErr w:type="spellEnd"/>
      <w:r w:rsidRPr="008009A6">
        <w:rPr>
          <w:rFonts w:eastAsia="Calibri" w:cstheme="minorHAnsi"/>
        </w:rPr>
        <w:t xml:space="preserve"> cu </w:t>
      </w:r>
      <w:proofErr w:type="spellStart"/>
      <w:r w:rsidRPr="008009A6">
        <w:rPr>
          <w:rFonts w:eastAsia="Calibri" w:cstheme="minorHAnsi"/>
        </w:rPr>
        <w:t>originalul</w:t>
      </w:r>
      <w:proofErr w:type="spellEnd"/>
      <w:r w:rsidRPr="008009A6">
        <w:rPr>
          <w:rFonts w:eastAsia="Calibri" w:cstheme="minorHAnsi"/>
        </w:rPr>
        <w:t xml:space="preserve">, </w:t>
      </w:r>
      <w:proofErr w:type="spellStart"/>
      <w:r w:rsidRPr="008009A6">
        <w:rPr>
          <w:rFonts w:eastAsia="Calibri" w:cstheme="minorHAnsi"/>
        </w:rPr>
        <w:t>eliberat</w:t>
      </w:r>
      <w:proofErr w:type="spellEnd"/>
      <w:r w:rsidRPr="008009A6">
        <w:rPr>
          <w:rFonts w:eastAsia="Calibri" w:cstheme="minorHAnsi"/>
        </w:rPr>
        <w:t xml:space="preserve"> de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Comerțului</w:t>
      </w:r>
      <w:proofErr w:type="spellEnd"/>
      <w:r w:rsidRPr="008009A6">
        <w:rPr>
          <w:rFonts w:eastAsia="Calibri" w:cstheme="minorHAnsi"/>
        </w:rPr>
        <w:t xml:space="preserve"> </w:t>
      </w:r>
      <w:proofErr w:type="spellStart"/>
      <w:r w:rsidRPr="008009A6">
        <w:rPr>
          <w:rFonts w:eastAsia="Calibri" w:cstheme="minorHAnsi"/>
        </w:rPr>
        <w:t>sau</w:t>
      </w:r>
      <w:proofErr w:type="spellEnd"/>
      <w:r w:rsidRPr="008009A6">
        <w:rPr>
          <w:rFonts w:eastAsia="Calibri" w:cstheme="minorHAnsi"/>
        </w:rPr>
        <w:t xml:space="preserve"> </w:t>
      </w:r>
      <w:proofErr w:type="spellStart"/>
      <w:r w:rsidRPr="008009A6">
        <w:rPr>
          <w:rFonts w:eastAsia="Calibri" w:cstheme="minorHAnsi"/>
        </w:rPr>
        <w:t>orice</w:t>
      </w:r>
      <w:proofErr w:type="spellEnd"/>
      <w:r w:rsidRPr="008009A6">
        <w:rPr>
          <w:rFonts w:eastAsia="Calibri" w:cstheme="minorHAnsi"/>
        </w:rPr>
        <w:t xml:space="preserve"> alt document, </w:t>
      </w:r>
      <w:proofErr w:type="spellStart"/>
      <w:r w:rsidRPr="008009A6">
        <w:rPr>
          <w:rFonts w:eastAsia="Calibri" w:cstheme="minorHAnsi"/>
        </w:rPr>
        <w:t>în</w:t>
      </w:r>
      <w:proofErr w:type="spellEnd"/>
      <w:r w:rsidRPr="008009A6">
        <w:rPr>
          <w:rFonts w:eastAsia="Calibri" w:cstheme="minorHAnsi"/>
        </w:rPr>
        <w:t xml:space="preserve"> original </w:t>
      </w:r>
      <w:proofErr w:type="spellStart"/>
      <w:r w:rsidRPr="008009A6">
        <w:rPr>
          <w:rFonts w:eastAsia="Calibri" w:cstheme="minorHAnsi"/>
        </w:rPr>
        <w:t>sau</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copie</w:t>
      </w:r>
      <w:proofErr w:type="spellEnd"/>
      <w:r w:rsidRPr="008009A6">
        <w:rPr>
          <w:rFonts w:eastAsia="Calibri" w:cstheme="minorHAnsi"/>
        </w:rPr>
        <w:t xml:space="preserve"> </w:t>
      </w:r>
      <w:proofErr w:type="spellStart"/>
      <w:r w:rsidRPr="008009A6">
        <w:rPr>
          <w:rFonts w:eastAsia="Calibri" w:cstheme="minorHAnsi"/>
        </w:rPr>
        <w:t>conformă</w:t>
      </w:r>
      <w:proofErr w:type="spellEnd"/>
      <w:r w:rsidRPr="008009A6">
        <w:rPr>
          <w:rFonts w:eastAsia="Calibri" w:cstheme="minorHAnsi"/>
        </w:rPr>
        <w:t xml:space="preserve"> cu </w:t>
      </w:r>
      <w:proofErr w:type="spellStart"/>
      <w:r w:rsidRPr="008009A6">
        <w:rPr>
          <w:rFonts w:eastAsia="Calibri" w:cstheme="minorHAnsi"/>
        </w:rPr>
        <w:t>originalul</w:t>
      </w:r>
      <w:proofErr w:type="spellEnd"/>
      <w:r w:rsidRPr="008009A6">
        <w:rPr>
          <w:rFonts w:eastAsia="Calibri" w:cstheme="minorHAnsi"/>
        </w:rPr>
        <w:t xml:space="preserve">, </w:t>
      </w:r>
      <w:proofErr w:type="spellStart"/>
      <w:r w:rsidRPr="008009A6">
        <w:rPr>
          <w:rFonts w:eastAsia="Calibri" w:cstheme="minorHAnsi"/>
        </w:rPr>
        <w:t>emis</w:t>
      </w:r>
      <w:proofErr w:type="spellEnd"/>
      <w:r w:rsidRPr="008009A6">
        <w:rPr>
          <w:rFonts w:eastAsia="Calibri" w:cstheme="minorHAnsi"/>
        </w:rPr>
        <w:t xml:space="preserve"> de </w:t>
      </w:r>
      <w:proofErr w:type="spellStart"/>
      <w:r w:rsidRPr="008009A6">
        <w:rPr>
          <w:rFonts w:eastAsia="Calibri" w:cstheme="minorHAnsi"/>
        </w:rPr>
        <w:t>către</w:t>
      </w:r>
      <w:proofErr w:type="spellEnd"/>
      <w:r w:rsidRPr="008009A6">
        <w:rPr>
          <w:rFonts w:eastAsia="Calibri" w:cstheme="minorHAnsi"/>
        </w:rPr>
        <w:t xml:space="preserve"> o </w:t>
      </w:r>
      <w:proofErr w:type="spellStart"/>
      <w:r w:rsidRPr="008009A6">
        <w:rPr>
          <w:rFonts w:eastAsia="Calibri" w:cstheme="minorHAnsi"/>
        </w:rPr>
        <w:t>autoritate</w:t>
      </w:r>
      <w:proofErr w:type="spellEnd"/>
      <w:r w:rsidRPr="008009A6">
        <w:rPr>
          <w:rFonts w:eastAsia="Calibri" w:cstheme="minorHAnsi"/>
        </w:rPr>
        <w:t xml:space="preserve"> </w:t>
      </w:r>
      <w:proofErr w:type="spellStart"/>
      <w:r w:rsidRPr="008009A6">
        <w:rPr>
          <w:rFonts w:eastAsia="Calibri" w:cstheme="minorHAnsi"/>
        </w:rPr>
        <w:t>competentă</w:t>
      </w:r>
      <w:proofErr w:type="spellEnd"/>
      <w:r w:rsidRPr="008009A6">
        <w:rPr>
          <w:rFonts w:eastAsia="Calibri" w:cstheme="minorHAnsi"/>
        </w:rPr>
        <w:t xml:space="preserve"> din </w:t>
      </w:r>
      <w:proofErr w:type="spellStart"/>
      <w:r w:rsidRPr="008009A6">
        <w:rPr>
          <w:rFonts w:eastAsia="Calibri" w:cstheme="minorHAnsi"/>
        </w:rPr>
        <w:t>statul</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care </w:t>
      </w:r>
      <w:proofErr w:type="spellStart"/>
      <w:r w:rsidRPr="008009A6">
        <w:rPr>
          <w:rFonts w:eastAsia="Calibri" w:cstheme="minorHAnsi"/>
        </w:rPr>
        <w:t>subscrisa</w:t>
      </w:r>
      <w:proofErr w:type="spellEnd"/>
      <w:r w:rsidRPr="008009A6">
        <w:rPr>
          <w:rFonts w:eastAsia="Calibri" w:cstheme="minorHAnsi"/>
        </w:rPr>
        <w:t xml:space="preserve"> </w:t>
      </w:r>
      <w:proofErr w:type="spellStart"/>
      <w:r w:rsidRPr="008009A6">
        <w:rPr>
          <w:rFonts w:eastAsia="Calibri" w:cstheme="minorHAnsi"/>
        </w:rPr>
        <w:t>este</w:t>
      </w:r>
      <w:proofErr w:type="spellEnd"/>
      <w:r w:rsidRPr="008009A6">
        <w:rPr>
          <w:rFonts w:eastAsia="Calibri" w:cstheme="minorHAnsi"/>
        </w:rPr>
        <w:t xml:space="preserve"> </w:t>
      </w:r>
      <w:proofErr w:type="spellStart"/>
      <w:r w:rsidRPr="008009A6">
        <w:rPr>
          <w:rFonts w:eastAsia="Calibri" w:cstheme="minorHAnsi"/>
        </w:rPr>
        <w:t>înmatriculat</w:t>
      </w:r>
      <w:proofErr w:type="spellEnd"/>
      <w:r w:rsidR="00092289" w:rsidRPr="008009A6">
        <w:rPr>
          <w:rFonts w:eastAsia="Calibri" w:cstheme="minorHAnsi"/>
          <w:lang w:val="ro-RO"/>
        </w:rPr>
        <w:t>ă</w:t>
      </w:r>
      <w:r w:rsidRPr="008009A6">
        <w:rPr>
          <w:rFonts w:eastAsia="Calibri" w:cstheme="minorHAnsi"/>
        </w:rPr>
        <w:t xml:space="preserve"> legal, cu o </w:t>
      </w:r>
      <w:proofErr w:type="spellStart"/>
      <w:r w:rsidRPr="008009A6">
        <w:rPr>
          <w:rFonts w:eastAsia="Calibri" w:cstheme="minorHAnsi"/>
        </w:rPr>
        <w:t>vechime</w:t>
      </w:r>
      <w:proofErr w:type="spellEnd"/>
      <w:r w:rsidRPr="008009A6">
        <w:rPr>
          <w:rFonts w:eastAsia="Calibri" w:cstheme="minorHAnsi"/>
        </w:rPr>
        <w:t xml:space="preserve"> de </w:t>
      </w:r>
      <w:proofErr w:type="spellStart"/>
      <w:r w:rsidRPr="008009A6">
        <w:rPr>
          <w:rFonts w:eastAsia="Calibri" w:cstheme="minorHAnsi"/>
        </w:rPr>
        <w:t>cel</w:t>
      </w:r>
      <w:proofErr w:type="spellEnd"/>
      <w:r w:rsidRPr="008009A6">
        <w:rPr>
          <w:rFonts w:eastAsia="Calibri" w:cstheme="minorHAnsi"/>
        </w:rPr>
        <w:t xml:space="preserve"> </w:t>
      </w:r>
      <w:proofErr w:type="spellStart"/>
      <w:r w:rsidRPr="008009A6">
        <w:rPr>
          <w:rFonts w:eastAsia="Calibri" w:cstheme="minorHAnsi"/>
        </w:rPr>
        <w:t>mult</w:t>
      </w:r>
      <w:proofErr w:type="spellEnd"/>
      <w:r w:rsidRPr="008009A6">
        <w:rPr>
          <w:rFonts w:eastAsia="Calibri" w:cstheme="minorHAnsi"/>
        </w:rPr>
        <w:t xml:space="preserve"> 30 </w:t>
      </w:r>
      <w:proofErr w:type="spellStart"/>
      <w:r w:rsidRPr="008009A6">
        <w:rPr>
          <w:rFonts w:eastAsia="Calibri" w:cstheme="minorHAnsi"/>
        </w:rPr>
        <w:t>zile</w:t>
      </w:r>
      <w:proofErr w:type="spellEnd"/>
      <w:r w:rsidRPr="008009A6">
        <w:rPr>
          <w:rFonts w:eastAsia="Calibri" w:cstheme="minorHAnsi"/>
        </w:rPr>
        <w:t xml:space="preserve"> </w:t>
      </w:r>
      <w:proofErr w:type="spellStart"/>
      <w:r w:rsidRPr="008009A6">
        <w:rPr>
          <w:rFonts w:eastAsia="Calibri" w:cstheme="minorHAnsi"/>
        </w:rPr>
        <w:t>inainte</w:t>
      </w:r>
      <w:proofErr w:type="spellEnd"/>
      <w:r w:rsidRPr="008009A6">
        <w:rPr>
          <w:rFonts w:eastAsia="Calibri" w:cstheme="minorHAnsi"/>
        </w:rPr>
        <w:t xml:space="preserve"> de data de </w:t>
      </w:r>
      <w:proofErr w:type="spellStart"/>
      <w:r w:rsidRPr="008009A6">
        <w:rPr>
          <w:rFonts w:eastAsia="Calibri" w:cstheme="minorHAnsi"/>
        </w:rPr>
        <w:t>referin</w:t>
      </w:r>
      <w:r w:rsidR="00092289" w:rsidRPr="008009A6">
        <w:rPr>
          <w:rFonts w:eastAsia="Calibri" w:cstheme="minorHAnsi"/>
        </w:rPr>
        <w:t>ță</w:t>
      </w:r>
      <w:proofErr w:type="spellEnd"/>
      <w:r w:rsidRPr="008009A6">
        <w:rPr>
          <w:rFonts w:eastAsia="Calibri" w:cstheme="minorHAnsi"/>
        </w:rPr>
        <w:t xml:space="preserve"> şi care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permită</w:t>
      </w:r>
      <w:proofErr w:type="spellEnd"/>
      <w:r w:rsidRPr="008009A6">
        <w:rPr>
          <w:rFonts w:eastAsia="Calibri" w:cstheme="minorHAnsi"/>
        </w:rPr>
        <w:t xml:space="preserve"> </w:t>
      </w:r>
      <w:proofErr w:type="spellStart"/>
      <w:r w:rsidRPr="008009A6">
        <w:rPr>
          <w:rFonts w:eastAsia="Calibri" w:cstheme="minorHAnsi"/>
        </w:rPr>
        <w:t>identificarea</w:t>
      </w:r>
      <w:proofErr w:type="spellEnd"/>
      <w:r w:rsidRPr="008009A6">
        <w:rPr>
          <w:rFonts w:eastAsia="Calibri" w:cstheme="minorHAnsi"/>
        </w:rPr>
        <w:t xml:space="preserve"> </w:t>
      </w:r>
      <w:proofErr w:type="spellStart"/>
      <w:r w:rsidRPr="008009A6">
        <w:rPr>
          <w:rFonts w:eastAsia="Calibri" w:cstheme="minorHAnsi"/>
        </w:rPr>
        <w:t>subscrisei</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acționarilor</w:t>
      </w:r>
      <w:proofErr w:type="spellEnd"/>
      <w:r w:rsidRPr="008009A6">
        <w:rPr>
          <w:rFonts w:eastAsia="Calibri" w:cstheme="minorHAnsi"/>
        </w:rPr>
        <w:t xml:space="preserve"> AROBS TRANSILVANIA SOFTWARE S.A., la data de </w:t>
      </w:r>
      <w:proofErr w:type="spellStart"/>
      <w:r w:rsidRPr="008009A6">
        <w:rPr>
          <w:rFonts w:eastAsia="Calibri" w:cstheme="minorHAnsi"/>
        </w:rPr>
        <w:t>referință</w:t>
      </w:r>
      <w:proofErr w:type="spellEnd"/>
      <w:r w:rsidRPr="008009A6">
        <w:rPr>
          <w:rFonts w:eastAsia="Calibri" w:cstheme="minorHAnsi"/>
        </w:rPr>
        <w:t xml:space="preserve"> (</w:t>
      </w:r>
      <w:r w:rsidR="009654BC">
        <w:rPr>
          <w:rFonts w:eastAsia="Calibri" w:cstheme="minorHAnsi"/>
          <w:b/>
          <w:i/>
        </w:rPr>
        <w:t>12.12</w:t>
      </w:r>
      <w:r w:rsidRPr="008009A6">
        <w:rPr>
          <w:rFonts w:eastAsia="Calibri" w:cstheme="minorHAnsi"/>
          <w:b/>
          <w:i/>
        </w:rPr>
        <w:t>.2022</w:t>
      </w:r>
      <w:r w:rsidRPr="008009A6">
        <w:rPr>
          <w:rFonts w:eastAsia="Calibri" w:cstheme="minorHAnsi"/>
        </w:rPr>
        <w:t xml:space="preserve">) </w:t>
      </w:r>
      <w:proofErr w:type="spellStart"/>
      <w:r w:rsidRPr="008009A6">
        <w:rPr>
          <w:rFonts w:eastAsia="Calibri" w:cstheme="minorHAnsi"/>
        </w:rPr>
        <w:t>eliberat</w:t>
      </w:r>
      <w:proofErr w:type="spellEnd"/>
      <w:r w:rsidRPr="008009A6">
        <w:rPr>
          <w:rFonts w:eastAsia="Calibri" w:cstheme="minorHAnsi"/>
        </w:rPr>
        <w:t xml:space="preserve"> de </w:t>
      </w:r>
      <w:proofErr w:type="spellStart"/>
      <w:r w:rsidRPr="008009A6">
        <w:rPr>
          <w:rFonts w:eastAsia="Calibri" w:cstheme="minorHAnsi"/>
        </w:rPr>
        <w:t>Depozitarul</w:t>
      </w:r>
      <w:proofErr w:type="spellEnd"/>
      <w:r w:rsidRPr="008009A6">
        <w:rPr>
          <w:rFonts w:eastAsia="Calibri" w:cstheme="minorHAnsi"/>
        </w:rPr>
        <w:t xml:space="preserve"> Central S.A.. </w:t>
      </w:r>
      <w:proofErr w:type="spellStart"/>
      <w:r w:rsidRPr="008009A6">
        <w:rPr>
          <w:rFonts w:eastAsia="Calibri" w:cstheme="minorHAnsi"/>
        </w:rPr>
        <w:t>Dacă</w:t>
      </w:r>
      <w:proofErr w:type="spellEnd"/>
      <w:r w:rsidRPr="008009A6">
        <w:rPr>
          <w:rFonts w:eastAsia="Calibri" w:cstheme="minorHAnsi"/>
        </w:rPr>
        <w:t xml:space="preserve"> </w:t>
      </w:r>
      <w:proofErr w:type="spellStart"/>
      <w:r w:rsidRPr="008009A6">
        <w:rPr>
          <w:rFonts w:eastAsia="Calibri" w:cstheme="minorHAnsi"/>
        </w:rPr>
        <w:t>Depozitarul</w:t>
      </w:r>
      <w:proofErr w:type="spellEnd"/>
      <w:r w:rsidRPr="008009A6">
        <w:rPr>
          <w:rFonts w:eastAsia="Calibri" w:cstheme="minorHAnsi"/>
        </w:rPr>
        <w:t xml:space="preserve"> Central S.A. nu a </w:t>
      </w:r>
      <w:proofErr w:type="spellStart"/>
      <w:r w:rsidRPr="008009A6">
        <w:rPr>
          <w:rFonts w:eastAsia="Calibri" w:cstheme="minorHAnsi"/>
        </w:rPr>
        <w:t>fost</w:t>
      </w:r>
      <w:proofErr w:type="spellEnd"/>
      <w:r w:rsidRPr="008009A6">
        <w:rPr>
          <w:rFonts w:eastAsia="Calibri" w:cstheme="minorHAnsi"/>
        </w:rPr>
        <w:t xml:space="preserve"> </w:t>
      </w:r>
      <w:proofErr w:type="spellStart"/>
      <w:r w:rsidRPr="008009A6">
        <w:rPr>
          <w:rFonts w:eastAsia="Calibri" w:cstheme="minorHAnsi"/>
        </w:rPr>
        <w:t>informat</w:t>
      </w:r>
      <w:proofErr w:type="spellEnd"/>
      <w:r w:rsidRPr="008009A6">
        <w:rPr>
          <w:rFonts w:eastAsia="Calibri" w:cstheme="minorHAnsi"/>
        </w:rPr>
        <w:t xml:space="preserve"> la </w:t>
      </w:r>
      <w:proofErr w:type="spellStart"/>
      <w:r w:rsidRPr="008009A6">
        <w:rPr>
          <w:rFonts w:eastAsia="Calibri" w:cstheme="minorHAnsi"/>
        </w:rPr>
        <w:t>timp</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legătura</w:t>
      </w:r>
      <w:proofErr w:type="spellEnd"/>
      <w:r w:rsidRPr="008009A6">
        <w:rPr>
          <w:rFonts w:eastAsia="Calibri" w:cstheme="minorHAnsi"/>
        </w:rPr>
        <w:t xml:space="preserve"> cu </w:t>
      </w:r>
      <w:proofErr w:type="spellStart"/>
      <w:r w:rsidRPr="008009A6">
        <w:rPr>
          <w:rFonts w:eastAsia="Calibri" w:cstheme="minorHAnsi"/>
        </w:rPr>
        <w:t>numele</w:t>
      </w:r>
      <w:proofErr w:type="spellEnd"/>
      <w:r w:rsidRPr="008009A6">
        <w:rPr>
          <w:rFonts w:eastAsia="Calibri" w:cstheme="minorHAnsi"/>
        </w:rPr>
        <w:t xml:space="preserve"> </w:t>
      </w:r>
      <w:proofErr w:type="spellStart"/>
      <w:r w:rsidRPr="008009A6">
        <w:rPr>
          <w:rFonts w:eastAsia="Calibri" w:cstheme="minorHAnsi"/>
        </w:rPr>
        <w:t>reprezentantului</w:t>
      </w:r>
      <w:proofErr w:type="spellEnd"/>
      <w:r w:rsidRPr="008009A6">
        <w:rPr>
          <w:rFonts w:eastAsia="Calibri" w:cstheme="minorHAnsi"/>
        </w:rPr>
        <w:t xml:space="preserve"> legal al </w:t>
      </w:r>
      <w:proofErr w:type="spellStart"/>
      <w:r w:rsidRPr="008009A6">
        <w:rPr>
          <w:rFonts w:eastAsia="Calibri" w:cstheme="minorHAnsi"/>
        </w:rPr>
        <w:t>subscrisei</w:t>
      </w:r>
      <w:proofErr w:type="spellEnd"/>
      <w:r w:rsidRPr="008009A6">
        <w:rPr>
          <w:rFonts w:eastAsia="Calibri" w:cstheme="minorHAnsi"/>
        </w:rPr>
        <w:t xml:space="preserve"> (</w:t>
      </w:r>
      <w:proofErr w:type="spellStart"/>
      <w:r w:rsidRPr="008009A6">
        <w:rPr>
          <w:rFonts w:eastAsia="Calibri" w:cstheme="minorHAnsi"/>
        </w:rPr>
        <w:t>astfel</w:t>
      </w:r>
      <w:proofErr w:type="spellEnd"/>
      <w:r w:rsidRPr="008009A6">
        <w:rPr>
          <w:rFonts w:eastAsia="Calibri" w:cstheme="minorHAnsi"/>
        </w:rPr>
        <w:t xml:space="preserve"> </w:t>
      </w:r>
      <w:proofErr w:type="spellStart"/>
      <w:r w:rsidRPr="008009A6">
        <w:rPr>
          <w:rFonts w:eastAsia="Calibri" w:cstheme="minorHAnsi"/>
        </w:rPr>
        <w:t>încât</w:t>
      </w:r>
      <w:proofErr w:type="spellEnd"/>
      <w:r w:rsidRPr="008009A6">
        <w:rPr>
          <w:rFonts w:eastAsia="Calibri" w:cstheme="minorHAnsi"/>
        </w:rPr>
        <w:t xml:space="preserv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acționarilor</w:t>
      </w:r>
      <w:proofErr w:type="spellEnd"/>
      <w:r w:rsidRPr="008009A6">
        <w:rPr>
          <w:rFonts w:eastAsia="Calibri" w:cstheme="minorHAnsi"/>
        </w:rPr>
        <w:t xml:space="preserve"> la data de </w:t>
      </w:r>
      <w:proofErr w:type="spellStart"/>
      <w:r w:rsidRPr="008009A6">
        <w:rPr>
          <w:rFonts w:eastAsia="Calibri" w:cstheme="minorHAnsi"/>
        </w:rPr>
        <w:t>referință</w:t>
      </w:r>
      <w:proofErr w:type="spellEnd"/>
      <w:r w:rsidRPr="008009A6">
        <w:rPr>
          <w:rFonts w:eastAsia="Calibri" w:cstheme="minorHAnsi"/>
        </w:rPr>
        <w:t xml:space="preserv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reflecte</w:t>
      </w:r>
      <w:proofErr w:type="spellEnd"/>
      <w:r w:rsidRPr="008009A6">
        <w:rPr>
          <w:rFonts w:eastAsia="Calibri" w:cstheme="minorHAnsi"/>
        </w:rPr>
        <w:t xml:space="preserve"> </w:t>
      </w:r>
      <w:proofErr w:type="spellStart"/>
      <w:r w:rsidRPr="008009A6">
        <w:rPr>
          <w:rFonts w:eastAsia="Calibri" w:cstheme="minorHAnsi"/>
        </w:rPr>
        <w:t>acest</w:t>
      </w:r>
      <w:proofErr w:type="spellEnd"/>
      <w:r w:rsidRPr="008009A6">
        <w:rPr>
          <w:rFonts w:eastAsia="Calibri" w:cstheme="minorHAnsi"/>
        </w:rPr>
        <w:t xml:space="preserve"> </w:t>
      </w:r>
      <w:proofErr w:type="spellStart"/>
      <w:r w:rsidRPr="008009A6">
        <w:rPr>
          <w:rFonts w:eastAsia="Calibri" w:cstheme="minorHAnsi"/>
        </w:rPr>
        <w:t>lucru</w:t>
      </w:r>
      <w:proofErr w:type="spellEnd"/>
      <w:r w:rsidRPr="008009A6">
        <w:rPr>
          <w:rFonts w:eastAsia="Calibri" w:cstheme="minorHAnsi"/>
        </w:rPr>
        <w:t xml:space="preserve">), </w:t>
      </w:r>
      <w:proofErr w:type="spellStart"/>
      <w:r w:rsidRPr="008009A6">
        <w:rPr>
          <w:rFonts w:eastAsia="Calibri" w:cstheme="minorHAnsi"/>
        </w:rPr>
        <w:t>certificatul</w:t>
      </w:r>
      <w:proofErr w:type="spellEnd"/>
      <w:r w:rsidRPr="008009A6">
        <w:rPr>
          <w:rFonts w:eastAsia="Calibri" w:cstheme="minorHAnsi"/>
        </w:rPr>
        <w:t xml:space="preserve"> </w:t>
      </w:r>
      <w:proofErr w:type="spellStart"/>
      <w:r w:rsidRPr="008009A6">
        <w:rPr>
          <w:rFonts w:eastAsia="Calibri" w:cstheme="minorHAnsi"/>
        </w:rPr>
        <w:t>constatator</w:t>
      </w:r>
      <w:proofErr w:type="spellEnd"/>
      <w:r w:rsidRPr="008009A6">
        <w:rPr>
          <w:rFonts w:eastAsia="Calibri" w:cstheme="minorHAnsi"/>
        </w:rPr>
        <w:t>/</w:t>
      </w:r>
      <w:proofErr w:type="spellStart"/>
      <w:r w:rsidRPr="008009A6">
        <w:rPr>
          <w:rFonts w:eastAsia="Calibri" w:cstheme="minorHAnsi"/>
        </w:rPr>
        <w:t>documentele</w:t>
      </w:r>
      <w:proofErr w:type="spellEnd"/>
      <w:r w:rsidRPr="008009A6">
        <w:rPr>
          <w:rFonts w:eastAsia="Calibri" w:cstheme="minorHAnsi"/>
        </w:rPr>
        <w:t xml:space="preserve"> </w:t>
      </w:r>
      <w:proofErr w:type="spellStart"/>
      <w:r w:rsidRPr="008009A6">
        <w:rPr>
          <w:rFonts w:eastAsia="Calibri" w:cstheme="minorHAnsi"/>
        </w:rPr>
        <w:t>similare</w:t>
      </w:r>
      <w:proofErr w:type="spellEnd"/>
      <w:r w:rsidRPr="008009A6">
        <w:rPr>
          <w:rFonts w:eastAsia="Calibri" w:cstheme="minorHAnsi"/>
        </w:rPr>
        <w:t xml:space="preserve"> </w:t>
      </w:r>
      <w:proofErr w:type="spellStart"/>
      <w:r w:rsidRPr="008009A6">
        <w:rPr>
          <w:rFonts w:eastAsia="Calibri" w:cstheme="minorHAnsi"/>
        </w:rPr>
        <w:t>menționate</w:t>
      </w:r>
      <w:proofErr w:type="spellEnd"/>
      <w:r w:rsidRPr="008009A6">
        <w:rPr>
          <w:rFonts w:eastAsia="Calibri" w:cstheme="minorHAnsi"/>
        </w:rPr>
        <w:t xml:space="preserve"> </w:t>
      </w:r>
      <w:proofErr w:type="spellStart"/>
      <w:r w:rsidRPr="008009A6">
        <w:rPr>
          <w:rFonts w:eastAsia="Calibri" w:cstheme="minorHAnsi"/>
        </w:rPr>
        <w:t>mai</w:t>
      </w:r>
      <w:proofErr w:type="spellEnd"/>
      <w:r w:rsidRPr="008009A6">
        <w:rPr>
          <w:rFonts w:eastAsia="Calibri" w:cstheme="minorHAnsi"/>
        </w:rPr>
        <w:t xml:space="preserve"> sus </w:t>
      </w:r>
      <w:proofErr w:type="spellStart"/>
      <w:r w:rsidRPr="008009A6">
        <w:rPr>
          <w:rFonts w:eastAsia="Calibri" w:cstheme="minorHAnsi"/>
        </w:rPr>
        <w:t>vor</w:t>
      </w:r>
      <w:proofErr w:type="spellEnd"/>
      <w:r w:rsidRPr="008009A6">
        <w:rPr>
          <w:rFonts w:eastAsia="Calibri" w:cstheme="minorHAnsi"/>
        </w:rPr>
        <w:t xml:space="preserve"> </w:t>
      </w:r>
      <w:proofErr w:type="spellStart"/>
      <w:r w:rsidRPr="008009A6">
        <w:rPr>
          <w:rFonts w:eastAsia="Calibri" w:cstheme="minorHAnsi"/>
        </w:rPr>
        <w:t>trebui</w:t>
      </w:r>
      <w:proofErr w:type="spellEnd"/>
      <w:r w:rsidRPr="008009A6">
        <w:rPr>
          <w:rFonts w:eastAsia="Calibri" w:cstheme="minorHAnsi"/>
        </w:rPr>
        <w:t xml:space="preserve"> </w:t>
      </w:r>
      <w:proofErr w:type="spellStart"/>
      <w:r w:rsidRPr="008009A6">
        <w:rPr>
          <w:rFonts w:eastAsia="Calibri" w:cstheme="minorHAnsi"/>
        </w:rPr>
        <w:t>sa</w:t>
      </w:r>
      <w:proofErr w:type="spellEnd"/>
      <w:r w:rsidRPr="008009A6">
        <w:rPr>
          <w:rFonts w:eastAsia="Calibri" w:cstheme="minorHAnsi"/>
        </w:rPr>
        <w:t xml:space="preserve"> </w:t>
      </w:r>
      <w:proofErr w:type="spellStart"/>
      <w:r w:rsidRPr="008009A6">
        <w:rPr>
          <w:rFonts w:eastAsia="Calibri" w:cstheme="minorHAnsi"/>
        </w:rPr>
        <w:t>facă</w:t>
      </w:r>
      <w:proofErr w:type="spellEnd"/>
      <w:r w:rsidRPr="008009A6">
        <w:rPr>
          <w:rFonts w:eastAsia="Calibri" w:cstheme="minorHAnsi"/>
        </w:rPr>
        <w:t xml:space="preserve"> </w:t>
      </w:r>
      <w:proofErr w:type="spellStart"/>
      <w:r w:rsidRPr="008009A6">
        <w:rPr>
          <w:rFonts w:eastAsia="Calibri" w:cstheme="minorHAnsi"/>
        </w:rPr>
        <w:t>dovada</w:t>
      </w:r>
      <w:proofErr w:type="spellEnd"/>
      <w:r w:rsidRPr="008009A6">
        <w:rPr>
          <w:rFonts w:eastAsia="Calibri" w:cstheme="minorHAnsi"/>
        </w:rPr>
        <w:t xml:space="preserve"> </w:t>
      </w:r>
      <w:proofErr w:type="spellStart"/>
      <w:r w:rsidRPr="008009A6">
        <w:rPr>
          <w:rFonts w:eastAsia="Calibri" w:cstheme="minorHAnsi"/>
        </w:rPr>
        <w:t>reprezentantului</w:t>
      </w:r>
      <w:proofErr w:type="spellEnd"/>
      <w:r w:rsidRPr="008009A6">
        <w:rPr>
          <w:rFonts w:eastAsia="Calibri" w:cstheme="minorHAnsi"/>
        </w:rPr>
        <w:t xml:space="preserve"> legal al </w:t>
      </w:r>
      <w:proofErr w:type="spellStart"/>
      <w:r w:rsidRPr="008009A6">
        <w:rPr>
          <w:rFonts w:eastAsia="Calibri" w:cstheme="minorHAnsi"/>
        </w:rPr>
        <w:t>subscrisei</w:t>
      </w:r>
      <w:proofErr w:type="spellEnd"/>
      <w:r w:rsidRPr="008009A6">
        <w:rPr>
          <w:rFonts w:eastAsia="Calibri" w:cstheme="minorHAnsi"/>
        </w:rPr>
        <w:t>.</w:t>
      </w:r>
    </w:p>
    <w:p w14:paraId="16279042" w14:textId="77777777" w:rsidR="0084401F" w:rsidRPr="008009A6" w:rsidRDefault="0084401F" w:rsidP="00C97393">
      <w:pPr>
        <w:jc w:val="both"/>
        <w:rPr>
          <w:rFonts w:cstheme="minorHAnsi"/>
        </w:rPr>
      </w:pPr>
      <w:bookmarkStart w:id="1" w:name="_Hlk94784537"/>
    </w:p>
    <w:p w14:paraId="56A7441D" w14:textId="77777777" w:rsidR="0084401F" w:rsidRPr="008009A6" w:rsidRDefault="0084401F" w:rsidP="00C97393">
      <w:pPr>
        <w:jc w:val="both"/>
        <w:rPr>
          <w:rFonts w:cstheme="minorHAnsi"/>
        </w:rPr>
      </w:pPr>
    </w:p>
    <w:p w14:paraId="220567AA" w14:textId="06D5E462" w:rsidR="00C97393" w:rsidRPr="008009A6" w:rsidRDefault="00C97393" w:rsidP="00C97393">
      <w:pPr>
        <w:jc w:val="both"/>
        <w:rPr>
          <w:rFonts w:eastAsia="Calibri" w:cstheme="minorHAnsi"/>
        </w:rPr>
      </w:pPr>
      <w:r w:rsidRPr="008009A6">
        <w:rPr>
          <w:rFonts w:eastAsia="Calibri" w:cstheme="minorHAnsi"/>
        </w:rPr>
        <w:t xml:space="preserve">Data </w:t>
      </w:r>
      <w:proofErr w:type="spellStart"/>
      <w:r w:rsidRPr="008009A6">
        <w:rPr>
          <w:rFonts w:eastAsia="Calibri" w:cstheme="minorHAnsi"/>
        </w:rPr>
        <w:t>buletinului</w:t>
      </w:r>
      <w:proofErr w:type="spellEnd"/>
      <w:r w:rsidRPr="008009A6">
        <w:rPr>
          <w:rFonts w:eastAsia="Calibri" w:cstheme="minorHAnsi"/>
        </w:rPr>
        <w:t xml:space="preserve"> de </w:t>
      </w:r>
      <w:proofErr w:type="spellStart"/>
      <w:r w:rsidRPr="008009A6">
        <w:rPr>
          <w:rFonts w:eastAsia="Calibri" w:cstheme="minorHAnsi"/>
        </w:rPr>
        <w:t>vot</w:t>
      </w:r>
      <w:proofErr w:type="spellEnd"/>
      <w:r w:rsidRPr="008009A6">
        <w:rPr>
          <w:rFonts w:eastAsia="Calibri" w:cstheme="minorHAnsi"/>
        </w:rPr>
        <w:t>: ___________________________</w:t>
      </w:r>
    </w:p>
    <w:p w14:paraId="4466AD5D" w14:textId="77777777" w:rsidR="00C97393" w:rsidRPr="008009A6" w:rsidRDefault="00C97393" w:rsidP="00C97393">
      <w:pPr>
        <w:jc w:val="both"/>
        <w:rPr>
          <w:rFonts w:eastAsia="Calibri" w:cstheme="minorHAnsi"/>
        </w:rPr>
      </w:pPr>
      <w:proofErr w:type="spellStart"/>
      <w:r w:rsidRPr="008009A6">
        <w:rPr>
          <w:rFonts w:eastAsia="Calibri" w:cstheme="minorHAnsi"/>
        </w:rPr>
        <w:t>Denumire</w:t>
      </w:r>
      <w:proofErr w:type="spellEnd"/>
      <w:r w:rsidRPr="008009A6">
        <w:rPr>
          <w:rFonts w:eastAsia="Calibri" w:cstheme="minorHAnsi"/>
        </w:rPr>
        <w:t xml:space="preserve"> </w:t>
      </w:r>
      <w:proofErr w:type="spellStart"/>
      <w:r w:rsidRPr="008009A6">
        <w:rPr>
          <w:rFonts w:eastAsia="Calibri" w:cstheme="minorHAnsi"/>
        </w:rPr>
        <w:t>acţionar</w:t>
      </w:r>
      <w:proofErr w:type="spellEnd"/>
      <w:r w:rsidRPr="008009A6">
        <w:rPr>
          <w:rFonts w:eastAsia="Calibri" w:cstheme="minorHAnsi"/>
        </w:rPr>
        <w:t xml:space="preserve"> </w:t>
      </w:r>
      <w:proofErr w:type="spellStart"/>
      <w:r w:rsidRPr="008009A6">
        <w:rPr>
          <w:rFonts w:eastAsia="Calibri" w:cstheme="minorHAnsi"/>
        </w:rPr>
        <w:t>persoană</w:t>
      </w:r>
      <w:proofErr w:type="spellEnd"/>
      <w:r w:rsidRPr="008009A6">
        <w:rPr>
          <w:rFonts w:eastAsia="Calibri" w:cstheme="minorHAnsi"/>
        </w:rPr>
        <w:t xml:space="preserve"> </w:t>
      </w:r>
      <w:proofErr w:type="spellStart"/>
      <w:r w:rsidRPr="008009A6">
        <w:rPr>
          <w:rFonts w:eastAsia="Calibri" w:cstheme="minorHAnsi"/>
        </w:rPr>
        <w:t>juridică</w:t>
      </w:r>
      <w:proofErr w:type="spellEnd"/>
      <w:r w:rsidRPr="008009A6">
        <w:rPr>
          <w:rFonts w:eastAsia="Calibri" w:cstheme="minorHAnsi"/>
        </w:rPr>
        <w:t>: ____________________________________________________</w:t>
      </w:r>
    </w:p>
    <w:p w14:paraId="3215A300" w14:textId="77777777" w:rsidR="00C97393" w:rsidRPr="008009A6" w:rsidRDefault="00C97393" w:rsidP="00C97393">
      <w:pPr>
        <w:jc w:val="both"/>
        <w:rPr>
          <w:rFonts w:eastAsia="Calibri" w:cstheme="minorHAnsi"/>
        </w:rPr>
      </w:pPr>
      <w:proofErr w:type="spellStart"/>
      <w:r w:rsidRPr="008009A6">
        <w:rPr>
          <w:rFonts w:eastAsia="Calibri" w:cstheme="minorHAnsi"/>
        </w:rPr>
        <w:t>Nume</w:t>
      </w:r>
      <w:proofErr w:type="spellEnd"/>
      <w:r w:rsidRPr="008009A6">
        <w:rPr>
          <w:rFonts w:eastAsia="Calibri" w:cstheme="minorHAnsi"/>
        </w:rPr>
        <w:t xml:space="preserve"> şi </w:t>
      </w:r>
      <w:proofErr w:type="spellStart"/>
      <w:r w:rsidRPr="008009A6">
        <w:rPr>
          <w:rFonts w:eastAsia="Calibri" w:cstheme="minorHAnsi"/>
        </w:rPr>
        <w:t>prenume</w:t>
      </w:r>
      <w:proofErr w:type="spellEnd"/>
      <w:r w:rsidRPr="008009A6">
        <w:rPr>
          <w:rFonts w:eastAsia="Calibri" w:cstheme="minorHAnsi"/>
        </w:rPr>
        <w:t xml:space="preserve"> </w:t>
      </w:r>
      <w:proofErr w:type="spellStart"/>
      <w:r w:rsidRPr="008009A6">
        <w:rPr>
          <w:rFonts w:eastAsia="Calibri" w:cstheme="minorHAnsi"/>
        </w:rPr>
        <w:t>reprezentant</w:t>
      </w:r>
      <w:proofErr w:type="spellEnd"/>
      <w:r w:rsidRPr="008009A6">
        <w:rPr>
          <w:rFonts w:eastAsia="Calibri" w:cstheme="minorHAnsi"/>
        </w:rPr>
        <w:t xml:space="preserve"> legal: ___________________________________________________</w:t>
      </w:r>
    </w:p>
    <w:p w14:paraId="031B0527" w14:textId="77777777" w:rsidR="00C97393" w:rsidRPr="008009A6" w:rsidRDefault="00C97393" w:rsidP="00C97393">
      <w:pPr>
        <w:jc w:val="both"/>
        <w:rPr>
          <w:rFonts w:eastAsia="Calibri" w:cstheme="minorHAnsi"/>
          <w:i/>
          <w:iCs/>
        </w:rPr>
      </w:pPr>
      <w:r w:rsidRPr="008009A6">
        <w:rPr>
          <w:rFonts w:eastAsia="Calibri" w:cstheme="minorHAnsi"/>
          <w:i/>
          <w:iCs/>
        </w:rPr>
        <w:t xml:space="preserve">*A se </w:t>
      </w:r>
      <w:proofErr w:type="spellStart"/>
      <w:r w:rsidRPr="008009A6">
        <w:rPr>
          <w:rFonts w:eastAsia="Calibri" w:cstheme="minorHAnsi"/>
          <w:i/>
          <w:iCs/>
        </w:rPr>
        <w:t>completa</w:t>
      </w:r>
      <w:proofErr w:type="spellEnd"/>
      <w:r w:rsidRPr="008009A6">
        <w:rPr>
          <w:rFonts w:eastAsia="Calibri" w:cstheme="minorHAnsi"/>
          <w:i/>
          <w:iCs/>
        </w:rPr>
        <w:t xml:space="preserve"> cu </w:t>
      </w:r>
      <w:proofErr w:type="spellStart"/>
      <w:r w:rsidRPr="008009A6">
        <w:rPr>
          <w:rFonts w:eastAsia="Calibri" w:cstheme="minorHAnsi"/>
          <w:i/>
          <w:iCs/>
        </w:rPr>
        <w:t>denumirea</w:t>
      </w:r>
      <w:proofErr w:type="spellEnd"/>
      <w:r w:rsidRPr="008009A6">
        <w:rPr>
          <w:rFonts w:eastAsia="Calibri" w:cstheme="minorHAnsi"/>
          <w:i/>
          <w:iCs/>
        </w:rPr>
        <w:t xml:space="preserve"> </w:t>
      </w:r>
      <w:proofErr w:type="spellStart"/>
      <w:r w:rsidRPr="008009A6">
        <w:rPr>
          <w:rFonts w:eastAsia="Calibri" w:cstheme="minorHAnsi"/>
          <w:i/>
          <w:iCs/>
        </w:rPr>
        <w:t>acţionarului</w:t>
      </w:r>
      <w:proofErr w:type="spellEnd"/>
      <w:r w:rsidRPr="008009A6">
        <w:rPr>
          <w:rFonts w:eastAsia="Calibri" w:cstheme="minorHAnsi"/>
          <w:i/>
          <w:iCs/>
        </w:rPr>
        <w:t xml:space="preserve"> </w:t>
      </w:r>
      <w:proofErr w:type="spellStart"/>
      <w:r w:rsidRPr="008009A6">
        <w:rPr>
          <w:rFonts w:eastAsia="Calibri" w:cstheme="minorHAnsi"/>
          <w:i/>
          <w:iCs/>
        </w:rPr>
        <w:t>persoană</w:t>
      </w:r>
      <w:proofErr w:type="spellEnd"/>
      <w:r w:rsidRPr="008009A6">
        <w:rPr>
          <w:rFonts w:eastAsia="Calibri" w:cstheme="minorHAnsi"/>
          <w:i/>
          <w:iCs/>
        </w:rPr>
        <w:t xml:space="preserve"> </w:t>
      </w:r>
      <w:proofErr w:type="spellStart"/>
      <w:r w:rsidRPr="008009A6">
        <w:rPr>
          <w:rFonts w:eastAsia="Calibri" w:cstheme="minorHAnsi"/>
          <w:i/>
          <w:iCs/>
        </w:rPr>
        <w:t>juridică</w:t>
      </w:r>
      <w:proofErr w:type="spellEnd"/>
      <w:r w:rsidRPr="008009A6">
        <w:rPr>
          <w:rFonts w:eastAsia="Calibri" w:cstheme="minorHAnsi"/>
          <w:i/>
          <w:iCs/>
        </w:rPr>
        <w:t xml:space="preserve"> şi cu </w:t>
      </w:r>
      <w:proofErr w:type="spellStart"/>
      <w:r w:rsidRPr="008009A6">
        <w:rPr>
          <w:rFonts w:eastAsia="Calibri" w:cstheme="minorHAnsi"/>
          <w:i/>
          <w:iCs/>
        </w:rPr>
        <w:t>numele</w:t>
      </w:r>
      <w:proofErr w:type="spellEnd"/>
      <w:r w:rsidRPr="008009A6">
        <w:rPr>
          <w:rFonts w:eastAsia="Calibri" w:cstheme="minorHAnsi"/>
          <w:i/>
          <w:iCs/>
        </w:rPr>
        <w:t xml:space="preserve"> şi </w:t>
      </w:r>
      <w:proofErr w:type="spellStart"/>
      <w:r w:rsidRPr="008009A6">
        <w:rPr>
          <w:rFonts w:eastAsia="Calibri" w:cstheme="minorHAnsi"/>
          <w:i/>
          <w:iCs/>
        </w:rPr>
        <w:t>prenumele</w:t>
      </w:r>
      <w:proofErr w:type="spellEnd"/>
      <w:r w:rsidRPr="008009A6">
        <w:rPr>
          <w:rFonts w:eastAsia="Calibri" w:cstheme="minorHAnsi"/>
          <w:i/>
          <w:iCs/>
        </w:rPr>
        <w:t xml:space="preserve"> </w:t>
      </w:r>
      <w:proofErr w:type="spellStart"/>
      <w:r w:rsidRPr="008009A6">
        <w:rPr>
          <w:rFonts w:eastAsia="Calibri" w:cstheme="minorHAnsi"/>
          <w:i/>
          <w:iCs/>
        </w:rPr>
        <w:t>reprezentantului</w:t>
      </w:r>
      <w:proofErr w:type="spellEnd"/>
      <w:r w:rsidRPr="008009A6">
        <w:rPr>
          <w:rFonts w:eastAsia="Calibri" w:cstheme="minorHAnsi"/>
          <w:i/>
          <w:iCs/>
        </w:rPr>
        <w:t xml:space="preserve"> legal, </w:t>
      </w:r>
      <w:proofErr w:type="spellStart"/>
      <w:r w:rsidRPr="008009A6">
        <w:rPr>
          <w:rFonts w:eastAsia="Calibri" w:cstheme="minorHAnsi"/>
          <w:i/>
          <w:iCs/>
        </w:rPr>
        <w:t>în</w:t>
      </w:r>
      <w:proofErr w:type="spellEnd"/>
      <w:r w:rsidRPr="008009A6">
        <w:rPr>
          <w:rFonts w:eastAsia="Calibri" w:cstheme="minorHAnsi"/>
          <w:i/>
          <w:iCs/>
        </w:rPr>
        <w:t xml:space="preserve"> </w:t>
      </w:r>
      <w:proofErr w:type="spellStart"/>
      <w:r w:rsidRPr="008009A6">
        <w:rPr>
          <w:rFonts w:eastAsia="Calibri" w:cstheme="minorHAnsi"/>
          <w:i/>
          <w:iCs/>
        </w:rPr>
        <w:t>clar</w:t>
      </w:r>
      <w:proofErr w:type="spellEnd"/>
      <w:r w:rsidRPr="008009A6">
        <w:rPr>
          <w:rFonts w:eastAsia="Calibri" w:cstheme="minorHAnsi"/>
          <w:i/>
          <w:iCs/>
        </w:rPr>
        <w:t>, cu majuscule.</w:t>
      </w:r>
    </w:p>
    <w:p w14:paraId="3EA16DF4" w14:textId="77777777" w:rsidR="00C97393" w:rsidRPr="008009A6" w:rsidRDefault="00C97393" w:rsidP="00C97393">
      <w:pPr>
        <w:jc w:val="both"/>
        <w:rPr>
          <w:rFonts w:eastAsia="Calibri" w:cstheme="minorHAnsi"/>
        </w:rPr>
      </w:pPr>
    </w:p>
    <w:p w14:paraId="5203F9BE" w14:textId="77777777" w:rsidR="00C97393" w:rsidRPr="008009A6" w:rsidRDefault="00C97393" w:rsidP="00C97393">
      <w:pPr>
        <w:jc w:val="both"/>
        <w:rPr>
          <w:rFonts w:eastAsia="Calibri" w:cstheme="minorHAnsi"/>
        </w:rPr>
      </w:pPr>
      <w:proofErr w:type="spellStart"/>
      <w:r w:rsidRPr="008009A6">
        <w:rPr>
          <w:rFonts w:eastAsia="Calibri" w:cstheme="minorHAnsi"/>
        </w:rPr>
        <w:t>Semnătura</w:t>
      </w:r>
      <w:proofErr w:type="spellEnd"/>
      <w:r w:rsidRPr="008009A6">
        <w:rPr>
          <w:rFonts w:eastAsia="Calibri" w:cstheme="minorHAnsi"/>
        </w:rPr>
        <w:t>: ___________________________</w:t>
      </w:r>
    </w:p>
    <w:p w14:paraId="7D90BF2B" w14:textId="77777777" w:rsidR="00C97393" w:rsidRPr="008009A6" w:rsidRDefault="00C97393" w:rsidP="00C97393">
      <w:pPr>
        <w:jc w:val="both"/>
        <w:rPr>
          <w:rFonts w:cstheme="minorHAnsi"/>
        </w:rPr>
      </w:pPr>
      <w:r w:rsidRPr="008009A6">
        <w:rPr>
          <w:rFonts w:eastAsia="Calibri" w:cstheme="minorHAnsi"/>
          <w:i/>
        </w:rPr>
        <w:t xml:space="preserve">*A </w:t>
      </w:r>
      <w:proofErr w:type="gramStart"/>
      <w:r w:rsidRPr="008009A6">
        <w:rPr>
          <w:rFonts w:eastAsia="Calibri" w:cstheme="minorHAnsi"/>
          <w:i/>
        </w:rPr>
        <w:t xml:space="preserve">se  </w:t>
      </w:r>
      <w:proofErr w:type="spellStart"/>
      <w:r w:rsidRPr="008009A6">
        <w:rPr>
          <w:rFonts w:eastAsia="Calibri" w:cstheme="minorHAnsi"/>
          <w:i/>
        </w:rPr>
        <w:t>completa</w:t>
      </w:r>
      <w:proofErr w:type="spellEnd"/>
      <w:proofErr w:type="gramEnd"/>
      <w:r w:rsidRPr="008009A6">
        <w:rPr>
          <w:rFonts w:eastAsia="Calibri" w:cstheme="minorHAnsi"/>
          <w:i/>
        </w:rPr>
        <w:t xml:space="preserve"> cu </w:t>
      </w:r>
      <w:proofErr w:type="spellStart"/>
      <w:r w:rsidRPr="008009A6">
        <w:rPr>
          <w:rFonts w:eastAsia="Calibri" w:cstheme="minorHAnsi"/>
          <w:i/>
        </w:rPr>
        <w:t>semnătura</w:t>
      </w:r>
      <w:proofErr w:type="spellEnd"/>
      <w:r w:rsidRPr="008009A6">
        <w:rPr>
          <w:rFonts w:eastAsia="Calibri" w:cstheme="minorHAnsi"/>
          <w:i/>
        </w:rPr>
        <w:t xml:space="preserve"> </w:t>
      </w:r>
      <w:proofErr w:type="spellStart"/>
      <w:r w:rsidRPr="008009A6">
        <w:rPr>
          <w:rFonts w:eastAsia="Calibri" w:cstheme="minorHAnsi"/>
          <w:i/>
        </w:rPr>
        <w:t>reprezentantului</w:t>
      </w:r>
      <w:proofErr w:type="spellEnd"/>
      <w:r w:rsidRPr="008009A6">
        <w:rPr>
          <w:rFonts w:eastAsia="Calibri" w:cstheme="minorHAnsi"/>
          <w:i/>
        </w:rPr>
        <w:t xml:space="preserve"> legal al </w:t>
      </w:r>
      <w:proofErr w:type="spellStart"/>
      <w:r w:rsidRPr="008009A6">
        <w:rPr>
          <w:rFonts w:eastAsia="Calibri" w:cstheme="minorHAnsi"/>
          <w:i/>
        </w:rPr>
        <w:t>acţionarului</w:t>
      </w:r>
      <w:proofErr w:type="spellEnd"/>
      <w:r w:rsidRPr="008009A6">
        <w:rPr>
          <w:rFonts w:eastAsia="Calibri" w:cstheme="minorHAnsi"/>
          <w:i/>
        </w:rPr>
        <w:t xml:space="preserve"> </w:t>
      </w:r>
      <w:proofErr w:type="spellStart"/>
      <w:r w:rsidRPr="008009A6">
        <w:rPr>
          <w:rFonts w:eastAsia="Calibri" w:cstheme="minorHAnsi"/>
          <w:i/>
        </w:rPr>
        <w:t>persoană</w:t>
      </w:r>
      <w:proofErr w:type="spellEnd"/>
      <w:r w:rsidRPr="008009A6">
        <w:rPr>
          <w:rFonts w:eastAsia="Calibri" w:cstheme="minorHAnsi"/>
          <w:i/>
        </w:rPr>
        <w:t xml:space="preserve"> </w:t>
      </w:r>
      <w:proofErr w:type="spellStart"/>
      <w:r w:rsidRPr="008009A6">
        <w:rPr>
          <w:rFonts w:eastAsia="Calibri" w:cstheme="minorHAnsi"/>
          <w:i/>
        </w:rPr>
        <w:t>juridică</w:t>
      </w:r>
      <w:proofErr w:type="spellEnd"/>
      <w:r w:rsidRPr="008009A6">
        <w:rPr>
          <w:rFonts w:eastAsia="Calibri" w:cstheme="minorHAnsi"/>
          <w:i/>
        </w:rPr>
        <w:t xml:space="preserve"> şi se </w:t>
      </w:r>
      <w:proofErr w:type="spellStart"/>
      <w:r w:rsidRPr="008009A6">
        <w:rPr>
          <w:rFonts w:eastAsia="Calibri" w:cstheme="minorHAnsi"/>
          <w:i/>
        </w:rPr>
        <w:t>va</w:t>
      </w:r>
      <w:proofErr w:type="spellEnd"/>
      <w:r w:rsidRPr="008009A6">
        <w:rPr>
          <w:rFonts w:eastAsia="Calibri" w:cstheme="minorHAnsi"/>
          <w:i/>
        </w:rPr>
        <w:t xml:space="preserve"> </w:t>
      </w:r>
      <w:proofErr w:type="spellStart"/>
      <w:r w:rsidRPr="008009A6">
        <w:rPr>
          <w:rFonts w:eastAsia="Calibri" w:cstheme="minorHAnsi"/>
          <w:i/>
        </w:rPr>
        <w:t>ştampila</w:t>
      </w:r>
      <w:proofErr w:type="spellEnd"/>
      <w:r w:rsidRPr="008009A6">
        <w:rPr>
          <w:rFonts w:eastAsia="Calibri" w:cstheme="minorHAnsi"/>
          <w:i/>
        </w:rPr>
        <w:t xml:space="preserve">, </w:t>
      </w:r>
      <w:proofErr w:type="spellStart"/>
      <w:r w:rsidRPr="008009A6">
        <w:rPr>
          <w:rFonts w:eastAsia="Calibri" w:cstheme="minorHAnsi"/>
          <w:i/>
        </w:rPr>
        <w:t>daca</w:t>
      </w:r>
      <w:proofErr w:type="spellEnd"/>
      <w:r w:rsidRPr="008009A6">
        <w:rPr>
          <w:rFonts w:eastAsia="Calibri" w:cstheme="minorHAnsi"/>
          <w:i/>
        </w:rPr>
        <w:t xml:space="preserve"> </w:t>
      </w:r>
      <w:proofErr w:type="spellStart"/>
      <w:r w:rsidRPr="008009A6">
        <w:rPr>
          <w:rFonts w:eastAsia="Calibri" w:cstheme="minorHAnsi"/>
          <w:i/>
        </w:rPr>
        <w:t>este</w:t>
      </w:r>
      <w:proofErr w:type="spellEnd"/>
      <w:r w:rsidRPr="008009A6">
        <w:rPr>
          <w:rFonts w:eastAsia="Calibri" w:cstheme="minorHAnsi"/>
          <w:i/>
        </w:rPr>
        <w:t xml:space="preserve"> </w:t>
      </w:r>
      <w:proofErr w:type="spellStart"/>
      <w:r w:rsidRPr="008009A6">
        <w:rPr>
          <w:rFonts w:eastAsia="Calibri" w:cstheme="minorHAnsi"/>
          <w:i/>
        </w:rPr>
        <w:t>cazul</w:t>
      </w:r>
      <w:proofErr w:type="spellEnd"/>
      <w:r w:rsidRPr="008009A6">
        <w:rPr>
          <w:rFonts w:eastAsia="Calibri" w:cstheme="minorHAnsi"/>
          <w:i/>
        </w:rPr>
        <w:t>.</w:t>
      </w:r>
      <w:bookmarkEnd w:id="1"/>
    </w:p>
    <w:sectPr w:rsidR="00C97393" w:rsidRPr="00800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7"/>
  </w:num>
  <w:num w:numId="2" w16cid:durableId="676419968">
    <w:abstractNumId w:val="27"/>
  </w:num>
  <w:num w:numId="3" w16cid:durableId="213664193">
    <w:abstractNumId w:val="24"/>
  </w:num>
  <w:num w:numId="4" w16cid:durableId="1014915830">
    <w:abstractNumId w:val="29"/>
  </w:num>
  <w:num w:numId="5" w16cid:durableId="1375737529">
    <w:abstractNumId w:val="31"/>
  </w:num>
  <w:num w:numId="6" w16cid:durableId="1037390896">
    <w:abstractNumId w:val="23"/>
  </w:num>
  <w:num w:numId="7" w16cid:durableId="1284649301">
    <w:abstractNumId w:val="10"/>
  </w:num>
  <w:num w:numId="8" w16cid:durableId="2058892149">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4"/>
  </w:num>
  <w:num w:numId="10" w16cid:durableId="1893928778">
    <w:abstractNumId w:val="16"/>
  </w:num>
  <w:num w:numId="11" w16cid:durableId="1507204978">
    <w:abstractNumId w:val="19"/>
  </w:num>
  <w:num w:numId="12" w16cid:durableId="285627161">
    <w:abstractNumId w:val="3"/>
  </w:num>
  <w:num w:numId="13" w16cid:durableId="835655165">
    <w:abstractNumId w:val="26"/>
  </w:num>
  <w:num w:numId="14" w16cid:durableId="652222029">
    <w:abstractNumId w:val="18"/>
  </w:num>
  <w:num w:numId="15" w16cid:durableId="1277448803">
    <w:abstractNumId w:val="11"/>
  </w:num>
  <w:num w:numId="16" w16cid:durableId="1856570832">
    <w:abstractNumId w:val="21"/>
  </w:num>
  <w:num w:numId="17" w16cid:durableId="2054578312">
    <w:abstractNumId w:val="22"/>
  </w:num>
  <w:num w:numId="18" w16cid:durableId="520945762">
    <w:abstractNumId w:val="20"/>
  </w:num>
  <w:num w:numId="19" w16cid:durableId="1497502307">
    <w:abstractNumId w:val="8"/>
  </w:num>
  <w:num w:numId="20" w16cid:durableId="601383021">
    <w:abstractNumId w:val="12"/>
  </w:num>
  <w:num w:numId="21" w16cid:durableId="698435540">
    <w:abstractNumId w:val="13"/>
  </w:num>
  <w:num w:numId="22" w16cid:durableId="774443883">
    <w:abstractNumId w:val="9"/>
  </w:num>
  <w:num w:numId="23" w16cid:durableId="938947294">
    <w:abstractNumId w:val="17"/>
  </w:num>
  <w:num w:numId="24" w16cid:durableId="309411641">
    <w:abstractNumId w:val="30"/>
  </w:num>
  <w:num w:numId="25" w16cid:durableId="1276520123">
    <w:abstractNumId w:val="28"/>
  </w:num>
  <w:num w:numId="26" w16cid:durableId="239172118">
    <w:abstractNumId w:val="25"/>
  </w:num>
  <w:num w:numId="27" w16cid:durableId="1864979056">
    <w:abstractNumId w:val="15"/>
  </w:num>
  <w:num w:numId="28" w16cid:durableId="888492366">
    <w:abstractNumId w:val="4"/>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6"/>
  </w:num>
  <w:num w:numId="32" w16cid:durableId="351415450">
    <w:abstractNumId w:val="0"/>
  </w:num>
  <w:num w:numId="33" w16cid:durableId="1122111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02B26"/>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9E"/>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9DF"/>
    <w:rsid w:val="004D5A71"/>
    <w:rsid w:val="004E3C50"/>
    <w:rsid w:val="004E4C04"/>
    <w:rsid w:val="004E4FD6"/>
    <w:rsid w:val="004E657F"/>
    <w:rsid w:val="004E6AF3"/>
    <w:rsid w:val="004F2A4E"/>
    <w:rsid w:val="0050008C"/>
    <w:rsid w:val="00505915"/>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72A5"/>
    <w:rsid w:val="005E7BFF"/>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3FB9"/>
    <w:rsid w:val="00712478"/>
    <w:rsid w:val="00730A5E"/>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09A6"/>
    <w:rsid w:val="00805260"/>
    <w:rsid w:val="00816462"/>
    <w:rsid w:val="00833389"/>
    <w:rsid w:val="0084401F"/>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F0BE9"/>
    <w:rsid w:val="008F6F45"/>
    <w:rsid w:val="00907123"/>
    <w:rsid w:val="00910821"/>
    <w:rsid w:val="00912048"/>
    <w:rsid w:val="009127D1"/>
    <w:rsid w:val="009144F6"/>
    <w:rsid w:val="0092106F"/>
    <w:rsid w:val="00921139"/>
    <w:rsid w:val="00923117"/>
    <w:rsid w:val="00923281"/>
    <w:rsid w:val="00923EB8"/>
    <w:rsid w:val="00927553"/>
    <w:rsid w:val="00942CE0"/>
    <w:rsid w:val="009461B8"/>
    <w:rsid w:val="00956D99"/>
    <w:rsid w:val="00960B2D"/>
    <w:rsid w:val="009621C4"/>
    <w:rsid w:val="009654BC"/>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0F53"/>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129</cp:revision>
  <cp:lastPrinted>2022-01-31T07:08:00Z</cp:lastPrinted>
  <dcterms:created xsi:type="dcterms:W3CDTF">2022-02-02T07:17:00Z</dcterms:created>
  <dcterms:modified xsi:type="dcterms:W3CDTF">2022-11-21T11:30:00Z</dcterms:modified>
</cp:coreProperties>
</file>