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D686" w14:textId="77777777" w:rsidR="00F44587" w:rsidRPr="00F840C3" w:rsidRDefault="00F44587" w:rsidP="00BC11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3672D007" w14:textId="77777777" w:rsidR="00134C2B" w:rsidRPr="00F840C3" w:rsidRDefault="00134C2B" w:rsidP="00134C2B">
      <w:pPr>
        <w:jc w:val="center"/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</w:pPr>
      <w:r w:rsidRPr="00F840C3"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  <w:t>Buletin de vot</w:t>
      </w:r>
    </w:p>
    <w:p w14:paraId="6DA371CF" w14:textId="77777777" w:rsidR="00134C2B" w:rsidRPr="00F840C3" w:rsidRDefault="00134C2B" w:rsidP="00134C2B">
      <w:pPr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F840C3">
        <w:rPr>
          <w:rFonts w:asciiTheme="majorBidi" w:eastAsia="Calibri" w:hAnsiTheme="majorBidi" w:cstheme="majorBidi"/>
          <w:b/>
          <w:sz w:val="24"/>
          <w:szCs w:val="24"/>
          <w:lang w:val="ro-RO"/>
        </w:rPr>
        <w:t xml:space="preserve">pentru </w:t>
      </w:r>
      <w:proofErr w:type="spellStart"/>
      <w:r w:rsidRPr="00F840C3">
        <w:rPr>
          <w:rFonts w:asciiTheme="majorBidi" w:eastAsia="Calibri" w:hAnsiTheme="majorBidi" w:cstheme="majorBidi"/>
          <w:b/>
          <w:sz w:val="24"/>
          <w:szCs w:val="24"/>
          <w:lang w:val="ro-RO"/>
        </w:rPr>
        <w:t>acţionari</w:t>
      </w:r>
      <w:proofErr w:type="spellEnd"/>
      <w:r w:rsidRPr="00F840C3">
        <w:rPr>
          <w:rFonts w:asciiTheme="majorBidi" w:eastAsia="Calibri" w:hAnsiTheme="majorBidi" w:cstheme="majorBidi"/>
          <w:b/>
          <w:sz w:val="24"/>
          <w:szCs w:val="24"/>
          <w:lang w:val="ro-RO"/>
        </w:rPr>
        <w:t xml:space="preserve"> persoane juridice</w:t>
      </w:r>
    </w:p>
    <w:p w14:paraId="1F785DEB" w14:textId="77777777" w:rsidR="00160370" w:rsidRDefault="00134C2B" w:rsidP="00134C2B">
      <w:pPr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pentru Adunarea Generală Extraordinară a </w:t>
      </w:r>
      <w:proofErr w:type="spellStart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Acţionarilor</w:t>
      </w:r>
      <w:proofErr w:type="spellEnd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(AGEA) </w:t>
      </w:r>
    </w:p>
    <w:p w14:paraId="3252072A" w14:textId="492805EE" w:rsidR="00134C2B" w:rsidRPr="00F840C3" w:rsidRDefault="00134C2B" w:rsidP="00134C2B">
      <w:pPr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AROBS TRANSILVANIA SOFTWARE SA</w:t>
      </w:r>
    </w:p>
    <w:p w14:paraId="0FE99E91" w14:textId="68ECB306" w:rsidR="00134C2B" w:rsidRPr="00F840C3" w:rsidRDefault="00134C2B" w:rsidP="00C31D36">
      <w:pPr>
        <w:widowControl w:val="0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din data de </w:t>
      </w:r>
      <w:r w:rsidR="00160370">
        <w:rPr>
          <w:rFonts w:asciiTheme="majorBidi" w:eastAsia="Calibri" w:hAnsiTheme="majorBidi" w:cstheme="majorBidi"/>
          <w:sz w:val="24"/>
          <w:szCs w:val="24"/>
          <w:lang w:val="ro-RO"/>
        </w:rPr>
        <w:t>28/29 mai 2025</w:t>
      </w:r>
    </w:p>
    <w:p w14:paraId="1074DF05" w14:textId="77777777" w:rsidR="00134C2B" w:rsidRPr="00F840C3" w:rsidRDefault="00134C2B" w:rsidP="00134C2B">
      <w:pPr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6E9C7B16" w14:textId="77777777" w:rsidR="00134C2B" w:rsidRPr="00F840C3" w:rsidRDefault="00134C2B" w:rsidP="00134C2B">
      <w:pPr>
        <w:spacing w:after="0" w:line="240" w:lineRule="auto"/>
        <w:jc w:val="both"/>
        <w:rPr>
          <w:rFonts w:asciiTheme="majorBidi" w:eastAsia="DaxlinePro-Light" w:hAnsiTheme="majorBidi" w:cstheme="majorBidi"/>
          <w:sz w:val="24"/>
          <w:szCs w:val="24"/>
          <w:lang w:val="ro-RO"/>
        </w:rPr>
      </w:pPr>
      <w:r w:rsidRPr="00F840C3">
        <w:rPr>
          <w:rFonts w:asciiTheme="majorBidi" w:eastAsia="DaxlinePro-Light" w:hAnsiTheme="majorBidi" w:cstheme="majorBidi"/>
          <w:sz w:val="24"/>
          <w:szCs w:val="24"/>
          <w:lang w:val="ro-RO"/>
        </w:rPr>
        <w:t>Subscrisa</w:t>
      </w:r>
      <w:r w:rsidRPr="00F840C3">
        <w:rPr>
          <w:rFonts w:asciiTheme="majorBidi" w:eastAsia="DaxlinePro-Light" w:hAnsiTheme="majorBidi" w:cstheme="majorBidi"/>
          <w:i/>
          <w:color w:val="808080"/>
          <w:sz w:val="24"/>
          <w:szCs w:val="24"/>
          <w:lang w:val="ro-RO"/>
        </w:rPr>
        <w:t>*</w:t>
      </w:r>
      <w:r w:rsidRPr="00F840C3">
        <w:rPr>
          <w:rFonts w:asciiTheme="majorBidi" w:eastAsia="DaxlinePro-Light" w:hAnsiTheme="majorBidi" w:cstheme="majorBidi"/>
          <w:sz w:val="24"/>
          <w:szCs w:val="24"/>
          <w:lang w:val="ro-RO"/>
        </w:rPr>
        <w:t>, _______________________________________________________________________</w:t>
      </w:r>
    </w:p>
    <w:p w14:paraId="042AE4A5" w14:textId="77777777" w:rsidR="00134C2B" w:rsidRPr="00F840C3" w:rsidRDefault="00134C2B" w:rsidP="00134C2B">
      <w:pPr>
        <w:spacing w:after="0" w:line="240" w:lineRule="auto"/>
        <w:jc w:val="both"/>
        <w:rPr>
          <w:rFonts w:asciiTheme="majorBidi" w:eastAsia="DaxlinePro-Light" w:hAnsiTheme="majorBidi" w:cstheme="majorBidi"/>
          <w:i/>
          <w:color w:val="808080"/>
          <w:sz w:val="24"/>
          <w:szCs w:val="24"/>
          <w:lang w:val="ro-RO"/>
        </w:rPr>
      </w:pPr>
      <w:r w:rsidRPr="00F840C3">
        <w:rPr>
          <w:rFonts w:asciiTheme="majorBidi" w:eastAsia="DaxlinePro-Light" w:hAnsiTheme="majorBidi" w:cstheme="majorBidi"/>
          <w:i/>
          <w:color w:val="808080"/>
          <w:sz w:val="24"/>
          <w:szCs w:val="24"/>
          <w:lang w:val="ro-RO"/>
        </w:rPr>
        <w:t>*</w:t>
      </w:r>
      <w:r w:rsidRPr="00F840C3"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  <w:t xml:space="preserve">A se completa cu denumirea </w:t>
      </w:r>
      <w:proofErr w:type="spellStart"/>
      <w:r w:rsidRPr="00F840C3"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  <w:t>acţionarului</w:t>
      </w:r>
      <w:proofErr w:type="spellEnd"/>
      <w:r w:rsidRPr="00F840C3"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  <w:t xml:space="preserve"> persoană juridică</w:t>
      </w:r>
    </w:p>
    <w:p w14:paraId="7C9245E9" w14:textId="4BE811CE" w:rsidR="00134C2B" w:rsidRPr="00F840C3" w:rsidRDefault="00134C2B" w:rsidP="00134C2B">
      <w:pPr>
        <w:spacing w:after="0" w:line="240" w:lineRule="auto"/>
        <w:rPr>
          <w:rFonts w:asciiTheme="majorBidi" w:eastAsia="DaxlinePro-Light" w:hAnsiTheme="majorBidi" w:cstheme="majorBidi"/>
          <w:sz w:val="24"/>
          <w:szCs w:val="24"/>
          <w:lang w:val="ro-RO"/>
        </w:rPr>
      </w:pPr>
      <w:r w:rsidRPr="00F840C3">
        <w:rPr>
          <w:rFonts w:asciiTheme="majorBidi" w:eastAsia="DaxlinePro-Light" w:hAnsiTheme="majorBidi" w:cstheme="majorBidi"/>
          <w:sz w:val="24"/>
          <w:szCs w:val="24"/>
          <w:lang w:val="ro-RO"/>
        </w:rPr>
        <w:t>cu sediul social situat în _____________________________________________________________, înmatriculată la Registrul Comerțului/ entitate similară pentru persoane juridice nerezidente sub nr.___________________________, cod unic de înregistrare/număr de înregistrare echivalent pentru persoanele juridice nerezidente ______________________________  reprezentată legal</w:t>
      </w:r>
      <w:r w:rsidR="00E3439A" w:rsidRPr="00F840C3">
        <w:rPr>
          <w:rFonts w:asciiTheme="majorBidi" w:eastAsia="DaxlinePro-Light" w:hAnsiTheme="majorBidi" w:cstheme="majorBidi"/>
          <w:sz w:val="24"/>
          <w:szCs w:val="24"/>
          <w:lang w:val="ro-RO"/>
        </w:rPr>
        <w:t xml:space="preserve">/ </w:t>
      </w:r>
      <w:r w:rsidR="00516FBD" w:rsidRPr="00F840C3">
        <w:rPr>
          <w:rFonts w:asciiTheme="majorBidi" w:eastAsia="DaxlinePro-Light" w:hAnsiTheme="majorBidi" w:cstheme="majorBidi"/>
          <w:sz w:val="24"/>
          <w:szCs w:val="24"/>
          <w:lang w:val="ro-RO"/>
        </w:rPr>
        <w:t>convențional</w:t>
      </w:r>
      <w:r w:rsidRPr="00F840C3">
        <w:rPr>
          <w:rFonts w:asciiTheme="majorBidi" w:eastAsia="DaxlinePro-Light" w:hAnsiTheme="majorBidi" w:cstheme="majorBidi"/>
          <w:sz w:val="24"/>
          <w:szCs w:val="24"/>
          <w:lang w:val="ro-RO"/>
        </w:rPr>
        <w:t xml:space="preserve"> </w:t>
      </w:r>
      <w:r w:rsidR="00E3439A" w:rsidRPr="00F840C3">
        <w:rPr>
          <w:rFonts w:asciiTheme="majorBidi" w:eastAsia="DaxlinePro-Light" w:hAnsiTheme="majorBidi" w:cstheme="majorBidi"/>
          <w:sz w:val="24"/>
          <w:szCs w:val="24"/>
          <w:lang w:val="ro-RO"/>
        </w:rPr>
        <w:t xml:space="preserve">conform </w:t>
      </w:r>
      <w:r w:rsidR="00516FBD" w:rsidRPr="00F840C3">
        <w:rPr>
          <w:rFonts w:asciiTheme="majorBidi" w:eastAsia="DaxlinePro-Light" w:hAnsiTheme="majorBidi" w:cstheme="majorBidi"/>
          <w:sz w:val="24"/>
          <w:szCs w:val="24"/>
          <w:lang w:val="ro-RO"/>
        </w:rPr>
        <w:t>împuternicirii</w:t>
      </w:r>
      <w:r w:rsidR="00E3439A" w:rsidRPr="00F840C3">
        <w:rPr>
          <w:rFonts w:asciiTheme="majorBidi" w:eastAsia="DaxlinePro-Light" w:hAnsiTheme="majorBidi" w:cstheme="majorBidi"/>
          <w:sz w:val="24"/>
          <w:szCs w:val="24"/>
          <w:lang w:val="ro-RO"/>
        </w:rPr>
        <w:t xml:space="preserve"> nr. _______ din data de________________, </w:t>
      </w:r>
      <w:r w:rsidRPr="00F840C3">
        <w:rPr>
          <w:rFonts w:asciiTheme="majorBidi" w:eastAsia="DaxlinePro-Light" w:hAnsiTheme="majorBidi" w:cstheme="majorBidi"/>
          <w:sz w:val="24"/>
          <w:szCs w:val="24"/>
          <w:lang w:val="ro-RO"/>
        </w:rPr>
        <w:t xml:space="preserve">prin </w:t>
      </w:r>
      <w:r w:rsidRPr="00F840C3"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  <w:t>*</w:t>
      </w:r>
      <w:r w:rsidRPr="00F840C3">
        <w:rPr>
          <w:rFonts w:asciiTheme="majorBidi" w:eastAsia="DaxlinePro-Light" w:hAnsiTheme="majorBidi" w:cstheme="majorBidi"/>
          <w:sz w:val="24"/>
          <w:szCs w:val="24"/>
          <w:lang w:val="ro-RO"/>
        </w:rPr>
        <w:t>_________________________________________________________________________________</w:t>
      </w:r>
    </w:p>
    <w:p w14:paraId="1290EFC9" w14:textId="74D686D5" w:rsidR="00134C2B" w:rsidRPr="00F840C3" w:rsidRDefault="00134C2B" w:rsidP="00134C2B">
      <w:pPr>
        <w:spacing w:after="0" w:line="240" w:lineRule="auto"/>
        <w:jc w:val="both"/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</w:pPr>
      <w:r w:rsidRPr="00F840C3"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  <w:t xml:space="preserve">*A se completa cu numele </w:t>
      </w:r>
      <w:proofErr w:type="spellStart"/>
      <w:r w:rsidRPr="00F840C3"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  <w:t>şi</w:t>
      </w:r>
      <w:proofErr w:type="spellEnd"/>
      <w:r w:rsidRPr="00F840C3"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  <w:t xml:space="preserve"> prenumele reprezentantului legal</w:t>
      </w:r>
      <w:r w:rsidR="00E3439A" w:rsidRPr="00F840C3"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  <w:t>/</w:t>
      </w:r>
      <w:proofErr w:type="spellStart"/>
      <w:r w:rsidR="00E3439A" w:rsidRPr="00F840C3"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  <w:t>conventional</w:t>
      </w:r>
      <w:proofErr w:type="spellEnd"/>
      <w:r w:rsidRPr="00F840C3"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  <w:t xml:space="preserve"> al </w:t>
      </w:r>
      <w:proofErr w:type="spellStart"/>
      <w:r w:rsidRPr="00F840C3"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  <w:t>acţionarului</w:t>
      </w:r>
      <w:proofErr w:type="spellEnd"/>
      <w:r w:rsidRPr="00F840C3"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  <w:t xml:space="preserve"> persoană juridică, astfel cum apar acestea în documentele doveditoare ale </w:t>
      </w:r>
      <w:proofErr w:type="spellStart"/>
      <w:r w:rsidRPr="00F840C3"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  <w:t>calităţii</w:t>
      </w:r>
      <w:proofErr w:type="spellEnd"/>
      <w:r w:rsidRPr="00F840C3"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  <w:t xml:space="preserve"> de reprezentant</w:t>
      </w:r>
    </w:p>
    <w:p w14:paraId="5D4BBA79" w14:textId="77777777" w:rsidR="00134C2B" w:rsidRPr="00F840C3" w:rsidRDefault="00134C2B" w:rsidP="00134C2B">
      <w:pPr>
        <w:spacing w:after="0" w:line="240" w:lineRule="auto"/>
        <w:jc w:val="both"/>
        <w:rPr>
          <w:rFonts w:asciiTheme="majorBidi" w:eastAsia="DaxlinePro-Light" w:hAnsiTheme="majorBidi" w:cstheme="majorBidi"/>
          <w:i/>
          <w:color w:val="000000" w:themeColor="text1"/>
          <w:sz w:val="24"/>
          <w:szCs w:val="24"/>
          <w:lang w:val="ro-RO"/>
        </w:rPr>
      </w:pPr>
    </w:p>
    <w:p w14:paraId="3D3DA699" w14:textId="51F813B3" w:rsidR="00134C2B" w:rsidRPr="00F840C3" w:rsidRDefault="00134C2B" w:rsidP="00134C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proofErr w:type="spellStart"/>
      <w:r w:rsidRPr="00F840C3">
        <w:rPr>
          <w:rFonts w:asciiTheme="majorBidi" w:hAnsiTheme="majorBidi" w:cstheme="majorBidi"/>
          <w:sz w:val="24"/>
          <w:szCs w:val="24"/>
          <w:lang w:val="ro-RO"/>
        </w:rPr>
        <w:t>deţinător</w:t>
      </w:r>
      <w:proofErr w:type="spellEnd"/>
      <w:r w:rsidRPr="00F840C3">
        <w:rPr>
          <w:rFonts w:asciiTheme="majorBidi" w:hAnsiTheme="majorBidi" w:cstheme="majorBidi"/>
          <w:sz w:val="24"/>
          <w:szCs w:val="24"/>
          <w:lang w:val="ro-RO"/>
        </w:rPr>
        <w:t xml:space="preserve">  al  unui  număr</w:t>
      </w:r>
      <w:r w:rsidRPr="00F840C3">
        <w:rPr>
          <w:rFonts w:asciiTheme="majorBidi" w:hAnsiTheme="majorBidi" w:cstheme="majorBidi"/>
          <w:spacing w:val="19"/>
          <w:sz w:val="24"/>
          <w:szCs w:val="24"/>
          <w:lang w:val="ro-RO"/>
        </w:rPr>
        <w:t xml:space="preserve"> </w:t>
      </w:r>
      <w:r w:rsidRPr="00F840C3">
        <w:rPr>
          <w:rFonts w:asciiTheme="majorBidi" w:hAnsiTheme="majorBidi" w:cstheme="majorBidi"/>
          <w:sz w:val="24"/>
          <w:szCs w:val="24"/>
          <w:lang w:val="ro-RO"/>
        </w:rPr>
        <w:t>de</w:t>
      </w:r>
      <w:r w:rsidRPr="00F840C3">
        <w:rPr>
          <w:rFonts w:asciiTheme="majorBidi" w:hAnsiTheme="majorBidi" w:cstheme="majorBidi"/>
          <w:spacing w:val="48"/>
          <w:sz w:val="24"/>
          <w:szCs w:val="24"/>
          <w:lang w:val="ro-RO"/>
        </w:rPr>
        <w:t xml:space="preserve"> </w:t>
      </w:r>
      <w:r w:rsidRPr="00F840C3">
        <w:rPr>
          <w:rFonts w:asciiTheme="majorBidi" w:hAnsiTheme="majorBidi" w:cstheme="majorBidi"/>
          <w:sz w:val="24"/>
          <w:szCs w:val="24"/>
          <w:lang w:val="ro-RO"/>
        </w:rPr>
        <w:t>[</w:t>
      </w:r>
      <w:r w:rsidRPr="00F840C3">
        <w:rPr>
          <w:rFonts w:asciiTheme="majorBidi" w:hAnsiTheme="majorBidi" w:cstheme="majorBidi"/>
          <w:sz w:val="24"/>
          <w:szCs w:val="24"/>
          <w:u w:val="single" w:color="000000"/>
          <w:lang w:val="ro-RO"/>
        </w:rPr>
        <w:t xml:space="preserve"> </w:t>
      </w:r>
      <w:r w:rsidRPr="00F840C3">
        <w:rPr>
          <w:rFonts w:asciiTheme="majorBidi" w:hAnsiTheme="majorBidi" w:cstheme="majorBidi"/>
          <w:sz w:val="24"/>
          <w:szCs w:val="24"/>
          <w:u w:val="single" w:color="000000"/>
          <w:lang w:val="ro-RO"/>
        </w:rPr>
        <w:tab/>
      </w:r>
      <w:r w:rsidRPr="00F840C3">
        <w:rPr>
          <w:rFonts w:asciiTheme="majorBidi" w:hAnsiTheme="majorBidi" w:cstheme="majorBidi"/>
          <w:sz w:val="24"/>
          <w:szCs w:val="24"/>
          <w:u w:val="single" w:color="000000"/>
          <w:lang w:val="ro-RO"/>
        </w:rPr>
        <w:tab/>
      </w:r>
      <w:r w:rsidRPr="00F840C3">
        <w:rPr>
          <w:rFonts w:asciiTheme="majorBidi" w:hAnsiTheme="majorBidi" w:cstheme="majorBidi"/>
          <w:sz w:val="24"/>
          <w:szCs w:val="24"/>
          <w:lang w:val="ro-RO"/>
        </w:rPr>
        <w:t xml:space="preserve">]  </w:t>
      </w:r>
      <w:proofErr w:type="spellStart"/>
      <w:r w:rsidRPr="00F840C3">
        <w:rPr>
          <w:rFonts w:asciiTheme="majorBidi" w:hAnsiTheme="majorBidi" w:cstheme="majorBidi"/>
          <w:sz w:val="24"/>
          <w:szCs w:val="24"/>
          <w:lang w:val="ro-RO"/>
        </w:rPr>
        <w:t>acţiuni</w:t>
      </w:r>
      <w:proofErr w:type="spellEnd"/>
    </w:p>
    <w:p w14:paraId="3518A8D9" w14:textId="77777777" w:rsidR="00134C2B" w:rsidRPr="00F840C3" w:rsidRDefault="00134C2B" w:rsidP="00134C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14:paraId="261657E0" w14:textId="617C4978" w:rsidR="004D59DF" w:rsidRPr="00F840C3" w:rsidRDefault="004D59DF" w:rsidP="003F09F6">
      <w:pPr>
        <w:spacing w:after="0" w:line="240" w:lineRule="auto"/>
        <w:ind w:right="-144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în calitate de acționar al </w:t>
      </w:r>
      <w:r w:rsidRPr="00F840C3"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  <w:t>AROBS TRANSILVANIA SOFTWARE S.A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., </w:t>
      </w:r>
      <w:r w:rsidR="007D14E5"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o societate pe </w:t>
      </w:r>
      <w:r w:rsidR="003079E4" w:rsidRPr="00F840C3">
        <w:rPr>
          <w:rFonts w:asciiTheme="majorBidi" w:eastAsia="Calibri" w:hAnsiTheme="majorBidi" w:cstheme="majorBidi"/>
          <w:sz w:val="24"/>
          <w:szCs w:val="24"/>
          <w:lang w:val="ro-RO"/>
        </w:rPr>
        <w:t>acțiuni</w:t>
      </w:r>
      <w:r w:rsidR="007D14E5"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cu sediul social în Romania, </w:t>
      </w:r>
      <w:r w:rsidRPr="00F840C3">
        <w:rPr>
          <w:rFonts w:asciiTheme="majorBidi" w:hAnsiTheme="majorBidi" w:cstheme="majorBidi"/>
          <w:sz w:val="24"/>
          <w:szCs w:val="24"/>
          <w:lang w:val="ro-RO"/>
        </w:rPr>
        <w:t xml:space="preserve">Cluj-Napoca, str. </w:t>
      </w:r>
      <w:proofErr w:type="spellStart"/>
      <w:r w:rsidRPr="00F840C3">
        <w:rPr>
          <w:rFonts w:asciiTheme="majorBidi" w:hAnsiTheme="majorBidi" w:cstheme="majorBidi"/>
          <w:sz w:val="24"/>
          <w:szCs w:val="24"/>
          <w:lang w:val="ro-RO"/>
        </w:rPr>
        <w:t>Donath</w:t>
      </w:r>
      <w:proofErr w:type="spellEnd"/>
      <w:r w:rsidRPr="00F840C3">
        <w:rPr>
          <w:rFonts w:asciiTheme="majorBidi" w:hAnsiTheme="majorBidi" w:cstheme="majorBidi"/>
          <w:sz w:val="24"/>
          <w:szCs w:val="24"/>
          <w:lang w:val="ro-RO"/>
        </w:rPr>
        <w:t xml:space="preserve">, nr. 11, bl. M4, sc. 2, et. 3, ap. 28, jud. Cluj, 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înregistrată la Oficiul Registrului Comerțului de pe lângă Tribunalul Cluj sub nr. </w:t>
      </w:r>
      <w:r w:rsidR="003F09F6" w:rsidRPr="00476770">
        <w:rPr>
          <w:rFonts w:ascii="Times New Roman" w:hAnsi="Times New Roman" w:cs="Times New Roman"/>
          <w:sz w:val="24"/>
          <w:szCs w:val="24"/>
          <w:lang w:val="ro-RO"/>
        </w:rPr>
        <w:t>J1998001845122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, CUI </w:t>
      </w:r>
      <w:r w:rsidRPr="00F840C3">
        <w:rPr>
          <w:rFonts w:asciiTheme="majorBidi" w:hAnsiTheme="majorBidi" w:cstheme="majorBidi"/>
          <w:sz w:val="24"/>
          <w:szCs w:val="24"/>
          <w:lang w:val="ro-RO"/>
        </w:rPr>
        <w:t>11291045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, Romania (</w:t>
      </w:r>
      <w:r w:rsidRPr="00F840C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  <w:t>Societatea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), </w:t>
      </w:r>
    </w:p>
    <w:p w14:paraId="67F52BB5" w14:textId="77777777" w:rsidR="00C64264" w:rsidRPr="00F840C3" w:rsidRDefault="00C64264" w:rsidP="004E4FD6">
      <w:pPr>
        <w:widowControl w:val="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517701CD" w14:textId="04A80F41" w:rsidR="00011562" w:rsidRPr="00F840C3" w:rsidRDefault="005B52DE" w:rsidP="00A30697">
      <w:pPr>
        <w:widowControl w:val="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bookmarkStart w:id="0" w:name="_gjdgxs"/>
      <w:bookmarkEnd w:id="0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având </w:t>
      </w:r>
      <w:proofErr w:type="spellStart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cunoştinţă</w:t>
      </w:r>
      <w:proofErr w:type="spellEnd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de ordinea de zi a </w:t>
      </w:r>
      <w:proofErr w:type="spellStart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şedinţei</w:t>
      </w:r>
      <w:proofErr w:type="spellEnd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AGEA </w:t>
      </w:r>
      <w:proofErr w:type="spellStart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Societăţii</w:t>
      </w:r>
      <w:proofErr w:type="spellEnd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din data de </w:t>
      </w:r>
      <w:r w:rsidR="003F09F6">
        <w:rPr>
          <w:rFonts w:asciiTheme="majorBidi" w:eastAsia="Calibri" w:hAnsiTheme="majorBidi" w:cstheme="majorBidi"/>
          <w:sz w:val="24"/>
          <w:szCs w:val="24"/>
          <w:lang w:val="ro-RO"/>
        </w:rPr>
        <w:t>28 mai 2025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, ora 1</w:t>
      </w:r>
      <w:r w:rsidR="002C2CDB">
        <w:rPr>
          <w:rFonts w:asciiTheme="majorBidi" w:eastAsia="Calibri" w:hAnsiTheme="majorBidi" w:cstheme="majorBidi"/>
          <w:sz w:val="24"/>
          <w:szCs w:val="24"/>
          <w:lang w:val="ro-RO"/>
        </w:rPr>
        <w:t>1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:00 (ora României) – prima convocare si, respectiv </w:t>
      </w:r>
      <w:r w:rsidR="003F09F6">
        <w:rPr>
          <w:rFonts w:asciiTheme="majorBidi" w:eastAsia="Calibri" w:hAnsiTheme="majorBidi" w:cstheme="majorBidi"/>
          <w:sz w:val="24"/>
          <w:szCs w:val="24"/>
          <w:lang w:val="ro-RO"/>
        </w:rPr>
        <w:t>29 mai 2025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, ora 1</w:t>
      </w:r>
      <w:r w:rsidR="002C2CDB">
        <w:rPr>
          <w:rFonts w:asciiTheme="majorBidi" w:eastAsia="Calibri" w:hAnsiTheme="majorBidi" w:cstheme="majorBidi"/>
          <w:sz w:val="24"/>
          <w:szCs w:val="24"/>
          <w:lang w:val="ro-RO"/>
        </w:rPr>
        <w:t>1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:00 (ora României) – a doua convocare, și de </w:t>
      </w:r>
      <w:proofErr w:type="spellStart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documentaţia</w:t>
      </w:r>
      <w:proofErr w:type="spellEnd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</w:t>
      </w:r>
      <w:proofErr w:type="spellStart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materialele informative în legătură cu ordinea de zi respectivă, în conformitate cu Regulamentul ASF nr. 5/2018, prin acest vot </w:t>
      </w:r>
      <w:proofErr w:type="spellStart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înţeleg</w:t>
      </w:r>
      <w:proofErr w:type="spellEnd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să îmi exprim votul pentru AGEA Societății, după cum urmează:</w:t>
      </w:r>
    </w:p>
    <w:p w14:paraId="6D36C803" w14:textId="77777777" w:rsidR="0096233B" w:rsidRPr="00542201" w:rsidRDefault="0096233B" w:rsidP="0096233B">
      <w:pPr>
        <w:pStyle w:val="ListParagraph"/>
        <w:widowControl w:val="0"/>
        <w:spacing w:before="120" w:after="120" w:line="280" w:lineRule="exact"/>
        <w:ind w:left="504"/>
        <w:contextualSpacing w:val="0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14:paraId="21E7E54B" w14:textId="77777777" w:rsidR="00DB18A1" w:rsidRPr="000B6798" w:rsidRDefault="00DB18A1" w:rsidP="00DB18A1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1.</w:t>
      </w:r>
      <w:r w:rsidRPr="000B6798">
        <w:rPr>
          <w:rFonts w:ascii="Times New Roman" w:hAnsi="Times New Roman" w:cs="Times New Roman"/>
          <w:sz w:val="24"/>
          <w:szCs w:val="24"/>
          <w:lang w:val="ro-RO"/>
        </w:rPr>
        <w:t xml:space="preserve">Aprobarea ratificării contractului de vânzare-cumpărare încheiat de Societate, în calitate de cumpărător, și având drept obiect 100% din capitalul social al societății </w:t>
      </w:r>
      <w:r w:rsidRPr="000B6798">
        <w:rPr>
          <w:rFonts w:ascii="Times New Roman" w:hAnsi="Times New Roman" w:cs="Times New Roman"/>
          <w:b/>
          <w:sz w:val="24"/>
          <w:szCs w:val="24"/>
        </w:rPr>
        <w:t>INFOBEST ROMANIA S.R.L</w:t>
      </w:r>
      <w:r w:rsidRPr="000B6798">
        <w:rPr>
          <w:rFonts w:ascii="Times New Roman" w:hAnsi="Times New Roman" w:cs="Times New Roman"/>
          <w:sz w:val="24"/>
          <w:szCs w:val="24"/>
        </w:rPr>
        <w:t>.</w:t>
      </w:r>
      <w:r w:rsidRPr="000B6798">
        <w:rPr>
          <w:rFonts w:ascii="Times New Roman" w:hAnsi="Times New Roman" w:cs="Times New Roman"/>
          <w:sz w:val="24"/>
          <w:szCs w:val="24"/>
          <w:lang w:val="ro-RO"/>
        </w:rPr>
        <w:t xml:space="preserve">, companie care deține in integralitate </w:t>
      </w:r>
      <w:proofErr w:type="spellStart"/>
      <w:r w:rsidRPr="000B6798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nfobest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Romania S.R.L.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Zweigniederlassung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Deutschland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 sucursala din Germania) și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Infobest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Systemhaus</w:t>
      </w:r>
      <w:proofErr w:type="spellEnd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0B6798">
        <w:rPr>
          <w:rFonts w:ascii="Times New Roman" w:hAnsi="Times New Roman" w:cs="Times New Roman"/>
          <w:b/>
          <w:bCs/>
          <w:sz w:val="24"/>
          <w:szCs w:val="24"/>
          <w:lang w:val="ro-RO"/>
        </w:rPr>
        <w:t>GmbH</w:t>
      </w:r>
      <w:proofErr w:type="spellEnd"/>
      <w:r w:rsidRPr="000B6798">
        <w:rPr>
          <w:rFonts w:ascii="Times New Roman" w:hAnsi="Times New Roman" w:cs="Times New Roman"/>
          <w:sz w:val="24"/>
          <w:szCs w:val="24"/>
          <w:lang w:val="ro-RO"/>
        </w:rPr>
        <w:t xml:space="preserve">, conform materialului de prezentare aferent acestui punct de pe ordinea de zi. </w:t>
      </w:r>
    </w:p>
    <w:tbl>
      <w:tblPr>
        <w:tblpPr w:leftFromText="180" w:rightFromText="180" w:vertAnchor="text" w:horzAnchor="margin" w:tblpXSpec="center" w:tblpY="345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DB18A1" w:rsidRPr="00542201" w14:paraId="35146350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42458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03235B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70164E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DB18A1" w:rsidRPr="00542201" w14:paraId="4FE3ACE4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2B7A5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BC2F00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63E8B7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6C6C7CC5" w14:textId="77777777" w:rsidR="00DB18A1" w:rsidRDefault="00DB18A1" w:rsidP="00DB18A1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FB7885" w14:textId="77777777" w:rsidR="00DB18A1" w:rsidRDefault="00DB18A1" w:rsidP="00DB18A1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4B4FFA" w14:textId="77777777" w:rsidR="00DB18A1" w:rsidRDefault="00DB18A1" w:rsidP="00DB18A1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47CC24" w14:textId="77777777" w:rsidR="00DB18A1" w:rsidRDefault="00DB18A1" w:rsidP="00DB18A1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6F3BE6" w14:textId="77777777" w:rsidR="00DB18A1" w:rsidRDefault="00DB18A1" w:rsidP="00DB18A1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C07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  <w:t>2.</w:t>
      </w:r>
      <w:r w:rsidRPr="00DC07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Aprobarea ratificării contractului de vânzare-cumpărare încheiat de Societate, în calitate de cumpărător, și având drept obiect 100% din capitalul social al societății </w:t>
      </w:r>
      <w:r w:rsidRPr="00DC070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SVT Electronics S.R.L., </w:t>
      </w:r>
      <w:r w:rsidRPr="00DC07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conform materialului de prezentare aferent acestui punct de pe ordinea de zi. </w:t>
      </w:r>
    </w:p>
    <w:p w14:paraId="1D59C797" w14:textId="77777777" w:rsidR="00DB18A1" w:rsidRDefault="00DB18A1" w:rsidP="00DB18A1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1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DB18A1" w:rsidRPr="00542201" w14:paraId="6673C794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AA7F3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19E2AF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19F90B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DB18A1" w:rsidRPr="00542201" w14:paraId="53496DC9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C6C89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9C693D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7DF5BF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4305AA36" w14:textId="77777777" w:rsidR="00DB18A1" w:rsidRDefault="00DB18A1" w:rsidP="00DB18A1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B5FAC90" w14:textId="77777777" w:rsidR="00DB18A1" w:rsidRDefault="00DB18A1" w:rsidP="00DB18A1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06BED13" w14:textId="77777777" w:rsidR="00DB18A1" w:rsidRPr="00DC0704" w:rsidRDefault="00DB18A1" w:rsidP="00DB18A1">
      <w:pPr>
        <w:widowControl w:val="0"/>
        <w:spacing w:before="120" w:after="12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772C6CC" w14:textId="77777777" w:rsidR="00DB18A1" w:rsidRDefault="00DB18A1" w:rsidP="00DB18A1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C070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Aprobarea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achiziției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a 70% din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capitalul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social al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companii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înregistrate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Nevada,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Statele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Unite ale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Americii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activă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dezvoltării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software,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initial de 12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milioane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USD si un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suplimentar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pana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la 4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milioane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USD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conditionat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indicatori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performanta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Compania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țintă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cifră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aproximativ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milioane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USD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2024 și are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prezent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aproximativ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60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specialisti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07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companiei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zi,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rămâne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confidențial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etapă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negocierilor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afla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încă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desfășurare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Tranzacția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comunicată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pieței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curent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curând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reglementările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aplicabile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07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solicitată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dispozițiile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articolului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91 din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24/2017 privind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emitenții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instrumente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și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operațiuni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04"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 w:rsidRPr="00DC07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41523B" w14:textId="77777777" w:rsidR="00DB18A1" w:rsidRDefault="00DB18A1" w:rsidP="00DB18A1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DB18A1" w:rsidRPr="00542201" w14:paraId="0F08DC15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C7E44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84F8EE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4E9077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DB18A1" w:rsidRPr="00542201" w14:paraId="0923E913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FC39B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2FF111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3FF843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41B1435C" w14:textId="77777777" w:rsidR="00DB18A1" w:rsidRDefault="00DB18A1" w:rsidP="00DB18A1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208DF" w14:textId="77777777" w:rsidR="00DB18A1" w:rsidRDefault="00DB18A1" w:rsidP="00DB18A1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CB34CB" w14:textId="77777777" w:rsidR="00DB18A1" w:rsidRDefault="00DB18A1" w:rsidP="00DB18A1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B52B28" w14:textId="77777777" w:rsidR="00DB18A1" w:rsidRPr="000B6798" w:rsidRDefault="00DB18A1" w:rsidP="00DB18A1">
      <w:pPr>
        <w:widowControl w:val="0"/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458E73" w14:textId="77777777" w:rsidR="00DB18A1" w:rsidRDefault="00DB18A1" w:rsidP="00DB18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6D07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Aprobarea stabilirii datei de</w:t>
      </w:r>
      <w:r>
        <w:rPr>
          <w:rFonts w:ascii="Times New Roman" w:hAnsi="Times New Roman" w:cs="Times New Roman"/>
          <w:sz w:val="24"/>
          <w:szCs w:val="24"/>
          <w:lang w:val="ro-RO"/>
        </w:rPr>
        <w:t>17.06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.2025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ca dată de înregistrare pentru identificarea acționarilor asupra cărora se răsfrâng efectele hotărârilor adoptate de către </w:t>
      </w:r>
      <w:r>
        <w:rPr>
          <w:rFonts w:ascii="Times New Roman" w:hAnsi="Times New Roman" w:cs="Times New Roman"/>
          <w:sz w:val="24"/>
          <w:szCs w:val="24"/>
          <w:lang w:val="ro-RO"/>
        </w:rPr>
        <w:t>AGEA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, în conformitate cu prevederile art. 87 (1) din Legea nr. 24/2017 și a datei de </w:t>
      </w:r>
      <w:r>
        <w:rPr>
          <w:rFonts w:ascii="Times New Roman" w:hAnsi="Times New Roman" w:cs="Times New Roman"/>
          <w:sz w:val="24"/>
          <w:szCs w:val="24"/>
          <w:lang w:val="ro-RO"/>
        </w:rPr>
        <w:t>16.06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.2025 ca “ex-date” calculată în conformitate cu prevederile art. 2 alin. (2) lit. (l) din Regulamentul nr. 5/2018.</w:t>
      </w:r>
    </w:p>
    <w:p w14:paraId="5F76A159" w14:textId="77777777" w:rsidR="00DB18A1" w:rsidRDefault="00DB18A1" w:rsidP="00DB18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61337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AGOA,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acționarii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decide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de art. 176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. (1) din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nr. 5/2018, cum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fi data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337">
        <w:rPr>
          <w:rFonts w:ascii="Times New Roman" w:hAnsi="Times New Roman" w:cs="Times New Roman"/>
          <w:sz w:val="24"/>
          <w:szCs w:val="24"/>
        </w:rPr>
        <w:t>garantate</w:t>
      </w:r>
      <w:proofErr w:type="spellEnd"/>
      <w:r w:rsidRPr="00B61337">
        <w:rPr>
          <w:rFonts w:ascii="Times New Roman" w:hAnsi="Times New Roman" w:cs="Times New Roman"/>
          <w:sz w:val="24"/>
          <w:szCs w:val="24"/>
        </w:rPr>
        <w:t xml:space="preserve"> </w:t>
      </w:r>
      <w:r w:rsidRPr="00B61337">
        <w:rPr>
          <w:rFonts w:ascii="Times New Roman" w:hAnsi="Times New Roman" w:cs="Times New Roman"/>
          <w:sz w:val="24"/>
          <w:szCs w:val="24"/>
          <w:lang w:val="ro-RO"/>
        </w:rPr>
        <w:t>și data plății.</w:t>
      </w:r>
    </w:p>
    <w:p w14:paraId="6518CFC9" w14:textId="77777777" w:rsidR="00DB18A1" w:rsidRDefault="00DB18A1" w:rsidP="00DB18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1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DB18A1" w:rsidRPr="00542201" w14:paraId="68EB1018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846E9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F519E9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EFBB23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DB18A1" w:rsidRPr="00542201" w14:paraId="4D3B72B7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560FB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F6451D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C651C3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7CACBE41" w14:textId="77777777" w:rsidR="00DB18A1" w:rsidRDefault="00DB18A1" w:rsidP="00DB18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0BB369" w14:textId="77777777" w:rsidR="00DB18A1" w:rsidRDefault="00DB18A1" w:rsidP="00DB18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EE76EB" w14:textId="77777777" w:rsidR="00DB18A1" w:rsidRDefault="00DB18A1" w:rsidP="00DB18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5502EB" w14:textId="77777777" w:rsidR="00DB18A1" w:rsidRPr="006D075F" w:rsidRDefault="00DB18A1" w:rsidP="00DB18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5DBA6E" w14:textId="77777777" w:rsidR="00DB18A1" w:rsidRPr="006D075F" w:rsidRDefault="00DB18A1" w:rsidP="00DB18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Pr="006D07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Aprobarea împuternicirii Președintelui Consiliului de Administrație, cu posibilitatea de subdelegare, ca în numele și pe seama Societății, cu putere și autoritate deplină, să semneze orice documente, inclusiv hotărârile </w:t>
      </w:r>
      <w:r>
        <w:rPr>
          <w:rFonts w:ascii="Times New Roman" w:hAnsi="Times New Roman" w:cs="Times New Roman"/>
          <w:sz w:val="24"/>
          <w:szCs w:val="24"/>
          <w:lang w:val="ro-RO"/>
        </w:rPr>
        <w:t>AGEA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 xml:space="preserve"> și pentru a îndeplini orice act sau formalitate cerute de lege pentru înregistrarea și publicarea hotărârilor </w:t>
      </w:r>
      <w:r>
        <w:rPr>
          <w:rFonts w:ascii="Times New Roman" w:hAnsi="Times New Roman" w:cs="Times New Roman"/>
          <w:sz w:val="24"/>
          <w:szCs w:val="24"/>
          <w:lang w:val="ro-RO"/>
        </w:rPr>
        <w:t>AGEA</w:t>
      </w:r>
      <w:r w:rsidRPr="006D075F">
        <w:rPr>
          <w:rFonts w:ascii="Times New Roman" w:hAnsi="Times New Roman" w:cs="Times New Roman"/>
          <w:sz w:val="24"/>
          <w:szCs w:val="24"/>
          <w:lang w:val="ro-RO"/>
        </w:rPr>
        <w:t>. Președintele Consiliului de Administrație poate delega toate sau o parte din puterile conferite mai sus oricărei/oricăror persoane competente pentru a îndeplini acest mandat.</w:t>
      </w:r>
    </w:p>
    <w:p w14:paraId="5EC5C542" w14:textId="77777777" w:rsidR="00DB18A1" w:rsidRPr="006D075F" w:rsidRDefault="00DB18A1" w:rsidP="00DB18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177"/>
        <w:tblOverlap w:val="never"/>
        <w:tblW w:w="3925" w:type="dxa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DB18A1" w:rsidRPr="00542201" w14:paraId="48A632F4" w14:textId="77777777" w:rsidTr="00F54D6E">
        <w:trPr>
          <w:trHeight w:val="30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D50C3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80363C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AD7D22" w14:textId="77777777" w:rsidR="00DB18A1" w:rsidRPr="009D24C4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9D24C4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DB18A1" w:rsidRPr="00542201" w14:paraId="0E11B38E" w14:textId="77777777" w:rsidTr="00F54D6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D9DEC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A0340F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FA0EAC" w14:textId="77777777" w:rsidR="00DB18A1" w:rsidRPr="00542201" w:rsidRDefault="00DB18A1" w:rsidP="00F54D6E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542201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5822049C" w14:textId="77777777" w:rsidR="00DB18A1" w:rsidRDefault="00DB18A1" w:rsidP="00DB18A1">
      <w:pPr>
        <w:pStyle w:val="ListParagraph"/>
        <w:shd w:val="clear" w:color="auto" w:fill="FFFFFF"/>
        <w:spacing w:after="140" w:line="2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7AD17" w14:textId="77777777" w:rsidR="00DB18A1" w:rsidRPr="00542201" w:rsidRDefault="00DB18A1" w:rsidP="00DB18A1">
      <w:pPr>
        <w:pStyle w:val="ListParagraph"/>
        <w:widowControl w:val="0"/>
        <w:spacing w:before="120" w:after="120" w:line="280" w:lineRule="exact"/>
        <w:ind w:left="504"/>
        <w:contextualSpacing w:val="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br w:type="textWrapping" w:clear="all"/>
      </w:r>
    </w:p>
    <w:p w14:paraId="25D65C25" w14:textId="77777777" w:rsidR="00E05BF8" w:rsidRDefault="00E05BF8" w:rsidP="0096233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14:paraId="6AD2B87E" w14:textId="1BB487F8" w:rsidR="00145D2D" w:rsidRPr="00F840C3" w:rsidRDefault="00042080" w:rsidP="0096233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F840C3">
        <w:rPr>
          <w:rFonts w:asciiTheme="majorBidi" w:hAnsiTheme="majorBidi" w:cstheme="majorBidi"/>
          <w:sz w:val="24"/>
          <w:szCs w:val="24"/>
          <w:lang w:val="ro-RO"/>
        </w:rPr>
        <w:t xml:space="preserve">Termenul limită pentru înregistrarea la Societate a buletinelor de vot prin </w:t>
      </w:r>
      <w:proofErr w:type="spellStart"/>
      <w:r w:rsidRPr="00F840C3">
        <w:rPr>
          <w:rFonts w:asciiTheme="majorBidi" w:hAnsiTheme="majorBidi" w:cstheme="majorBidi"/>
          <w:sz w:val="24"/>
          <w:szCs w:val="24"/>
          <w:lang w:val="ro-RO"/>
        </w:rPr>
        <w:t>corespondenţă</w:t>
      </w:r>
      <w:proofErr w:type="spellEnd"/>
      <w:r w:rsidRPr="00F840C3">
        <w:rPr>
          <w:rFonts w:asciiTheme="majorBidi" w:hAnsiTheme="majorBidi" w:cstheme="majorBidi"/>
          <w:sz w:val="24"/>
          <w:szCs w:val="24"/>
          <w:lang w:val="ro-RO"/>
        </w:rPr>
        <w:t xml:space="preserve"> este </w:t>
      </w:r>
      <w:r w:rsidR="00E05BF8">
        <w:rPr>
          <w:rFonts w:asciiTheme="majorBidi" w:hAnsiTheme="majorBidi" w:cstheme="majorBidi"/>
          <w:sz w:val="24"/>
          <w:szCs w:val="24"/>
          <w:lang w:val="ro-RO"/>
        </w:rPr>
        <w:t>26.05.2025</w:t>
      </w:r>
      <w:r w:rsidR="00145D2D" w:rsidRPr="00F840C3">
        <w:rPr>
          <w:rFonts w:asciiTheme="majorBidi" w:hAnsiTheme="majorBidi" w:cstheme="majorBidi"/>
          <w:sz w:val="24"/>
          <w:szCs w:val="24"/>
          <w:lang w:val="ro-RO"/>
        </w:rPr>
        <w:t xml:space="preserve"> ora 1</w:t>
      </w:r>
      <w:r w:rsidR="002C2CDB">
        <w:rPr>
          <w:rFonts w:asciiTheme="majorBidi" w:hAnsiTheme="majorBidi" w:cstheme="majorBidi"/>
          <w:sz w:val="24"/>
          <w:szCs w:val="24"/>
          <w:lang w:val="ro-RO"/>
        </w:rPr>
        <w:t>1</w:t>
      </w:r>
      <w:r w:rsidR="00145D2D" w:rsidRPr="00F840C3">
        <w:rPr>
          <w:rFonts w:asciiTheme="majorBidi" w:hAnsiTheme="majorBidi" w:cstheme="majorBidi"/>
          <w:sz w:val="24"/>
          <w:szCs w:val="24"/>
          <w:lang w:val="ro-RO"/>
        </w:rPr>
        <w:t>:00.</w:t>
      </w:r>
    </w:p>
    <w:p w14:paraId="61BCA21A" w14:textId="30FCB4F5" w:rsidR="00C97393" w:rsidRPr="00F840C3" w:rsidRDefault="00C97393" w:rsidP="00145D2D">
      <w:pPr>
        <w:spacing w:after="0" w:line="240" w:lineRule="auto"/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</w:pPr>
    </w:p>
    <w:p w14:paraId="04D623AC" w14:textId="0BCFCD9A" w:rsidR="00C97393" w:rsidRPr="00F840C3" w:rsidRDefault="00C97393" w:rsidP="00C97393">
      <w:pPr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F840C3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Notă: Se va indica votul exprimat prin bifarea cu un „X” a unuia dintre spatiile pentru variantele „PENTRU”, „ÎMPOTRIVĂ” sau „ABŢINERE”. În </w:t>
      </w:r>
      <w:proofErr w:type="spellStart"/>
      <w:r w:rsidRPr="00F840C3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situaţia</w:t>
      </w:r>
      <w:proofErr w:type="spellEnd"/>
      <w:r w:rsidRPr="00F840C3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 în care se bifează cu „X” mai mult de o un </w:t>
      </w:r>
      <w:proofErr w:type="spellStart"/>
      <w:r w:rsidRPr="00F840C3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spatiu</w:t>
      </w:r>
      <w:proofErr w:type="spellEnd"/>
      <w:r w:rsidRPr="00F840C3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 sau nu se bifează nici un </w:t>
      </w:r>
      <w:proofErr w:type="spellStart"/>
      <w:r w:rsidRPr="00F840C3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spatiu</w:t>
      </w:r>
      <w:proofErr w:type="spellEnd"/>
      <w:r w:rsidRPr="00F840C3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, votul respectiv este considerat nul/ nu se consideră exercitat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. </w:t>
      </w:r>
    </w:p>
    <w:p w14:paraId="3E0F35C8" w14:textId="77777777" w:rsidR="00C97393" w:rsidRPr="00F840C3" w:rsidRDefault="00C97393" w:rsidP="00C97393">
      <w:pPr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26232FD7" w14:textId="393D9A06" w:rsidR="00C97393" w:rsidRPr="00F840C3" w:rsidRDefault="00C97393" w:rsidP="00C97393">
      <w:pPr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Anexăm prezentului buletin de vot certificatul constatator, în original / copie conformă cu originalul, eliberat de Registrul Comerțului sau orice alt document, în original sau în copie conformă cu originalul, emis de către o autoritate competentă din statul în care subscrisa este înmatriculat</w:t>
      </w:r>
      <w:r w:rsidR="00092289" w:rsidRPr="00F840C3">
        <w:rPr>
          <w:rFonts w:asciiTheme="majorBidi" w:eastAsia="Calibri" w:hAnsiTheme="majorBidi" w:cstheme="majorBidi"/>
          <w:sz w:val="24"/>
          <w:szCs w:val="24"/>
          <w:lang w:val="ro-RO"/>
        </w:rPr>
        <w:t>ă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legal, cu o vechime de cel mult 30 zile </w:t>
      </w:r>
      <w:proofErr w:type="spellStart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inainte</w:t>
      </w:r>
      <w:proofErr w:type="spellEnd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de data de referin</w:t>
      </w:r>
      <w:r w:rsidR="00092289" w:rsidRPr="00F840C3">
        <w:rPr>
          <w:rFonts w:asciiTheme="majorBidi" w:eastAsia="Calibri" w:hAnsiTheme="majorBidi" w:cstheme="majorBidi"/>
          <w:sz w:val="24"/>
          <w:szCs w:val="24"/>
          <w:lang w:val="ro-RO"/>
        </w:rPr>
        <w:t>ță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</w:t>
      </w:r>
      <w:proofErr w:type="spellStart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care să permită identificarea subscrisei în registrul acționarilor AROBS TRANSILVANIA SOFTWARE S.A., la data de referință (</w:t>
      </w:r>
      <w:r w:rsidR="009E7A7A">
        <w:rPr>
          <w:rFonts w:asciiTheme="majorBidi" w:eastAsia="Calibri" w:hAnsiTheme="majorBidi" w:cstheme="majorBidi"/>
          <w:b/>
          <w:i/>
          <w:sz w:val="24"/>
          <w:szCs w:val="24"/>
          <w:lang w:val="ro-RO"/>
        </w:rPr>
        <w:t>20.05.2025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) eliberat de Depozitarul Central S.A.. </w:t>
      </w:r>
      <w:r w:rsidR="00F46B6D"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Daca este cazul, anexăm prezentei </w:t>
      </w:r>
      <w:r w:rsidR="005E3222"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copie certificata de pe </w:t>
      </w:r>
      <w:r w:rsidR="00F46B6D" w:rsidRPr="00F840C3">
        <w:rPr>
          <w:rFonts w:asciiTheme="majorBidi" w:eastAsia="Calibri" w:hAnsiTheme="majorBidi" w:cstheme="majorBidi"/>
          <w:sz w:val="24"/>
          <w:szCs w:val="24"/>
          <w:lang w:val="ro-RO"/>
        </w:rPr>
        <w:t>procura acordata reprezentantului convențional pentru completarea si transmiterea prezentului buletin de vot</w:t>
      </w:r>
      <w:r w:rsidR="005E3222"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si copie de pe actul de identitate al reprezentantului legal (în cazul persoanelor fizice lipsite de capacitate de exercițiu ori cu capacitate de exercițiu restrânsă) (CI sau </w:t>
      </w:r>
      <w:proofErr w:type="spellStart"/>
      <w:r w:rsidR="005E3222" w:rsidRPr="00F840C3">
        <w:rPr>
          <w:rFonts w:asciiTheme="majorBidi" w:eastAsia="Calibri" w:hAnsiTheme="majorBidi" w:cstheme="majorBidi"/>
          <w:sz w:val="24"/>
          <w:szCs w:val="24"/>
          <w:lang w:val="ro-RO"/>
        </w:rPr>
        <w:t>pasaport</w:t>
      </w:r>
      <w:proofErr w:type="spellEnd"/>
      <w:r w:rsidR="005E3222"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pentru cetățenii români, sau </w:t>
      </w:r>
      <w:proofErr w:type="spellStart"/>
      <w:r w:rsidR="005E3222" w:rsidRPr="00F840C3">
        <w:rPr>
          <w:rFonts w:asciiTheme="majorBidi" w:eastAsia="Calibri" w:hAnsiTheme="majorBidi" w:cstheme="majorBidi"/>
          <w:sz w:val="24"/>
          <w:szCs w:val="24"/>
          <w:lang w:val="ro-RO"/>
        </w:rPr>
        <w:t>paşaport</w:t>
      </w:r>
      <w:proofErr w:type="spellEnd"/>
      <w:r w:rsidR="005E3222"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, permis de </w:t>
      </w:r>
      <w:proofErr w:type="spellStart"/>
      <w:r w:rsidR="005E3222" w:rsidRPr="00F840C3">
        <w:rPr>
          <w:rFonts w:asciiTheme="majorBidi" w:eastAsia="Calibri" w:hAnsiTheme="majorBidi" w:cstheme="majorBidi"/>
          <w:sz w:val="24"/>
          <w:szCs w:val="24"/>
          <w:lang w:val="ro-RO"/>
        </w:rPr>
        <w:t>sedere</w:t>
      </w:r>
      <w:proofErr w:type="spellEnd"/>
      <w:r w:rsidR="005E3222"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pentru cetățenii străini)</w:t>
      </w:r>
      <w:r w:rsidR="00F46B6D"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. 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Dacă Depozitarul Central S.A. nu a fost informat la timp în legătura cu numele reprezentantului legal al subscrisei (astfel încât registrul acționarilor la data de referință să </w:t>
      </w: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lastRenderedPageBreak/>
        <w:t>reflecte acest lucru), certificatul constatator/documentele similare menționate mai sus vor trebui sa facă dovada reprezentantului legal al subscrisei.</w:t>
      </w:r>
    </w:p>
    <w:p w14:paraId="16279042" w14:textId="77777777" w:rsidR="0084401F" w:rsidRPr="00F840C3" w:rsidRDefault="0084401F" w:rsidP="00C97393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  <w:bookmarkStart w:id="1" w:name="_Hlk94784537"/>
    </w:p>
    <w:p w14:paraId="56A7441D" w14:textId="77777777" w:rsidR="0084401F" w:rsidRPr="00F840C3" w:rsidRDefault="0084401F" w:rsidP="00C97393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14:paraId="220567AA" w14:textId="06D5E462" w:rsidR="00C97393" w:rsidRPr="00F840C3" w:rsidRDefault="00C97393" w:rsidP="00C97393">
      <w:pPr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Data buletinului de vot: ___________________________</w:t>
      </w:r>
    </w:p>
    <w:p w14:paraId="4466AD5D" w14:textId="77777777" w:rsidR="00C97393" w:rsidRPr="00F840C3" w:rsidRDefault="00C97393" w:rsidP="000E623E">
      <w:pPr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Denumire </w:t>
      </w:r>
      <w:proofErr w:type="spellStart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acţionar</w:t>
      </w:r>
      <w:proofErr w:type="spellEnd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persoană juridică: ____________________________________________________</w:t>
      </w:r>
    </w:p>
    <w:p w14:paraId="3215A300" w14:textId="77777777" w:rsidR="00C97393" w:rsidRPr="00F840C3" w:rsidRDefault="00C97393" w:rsidP="000E623E">
      <w:pPr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Nume </w:t>
      </w:r>
      <w:proofErr w:type="spellStart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prenume reprezentant legal: ___________________________________________________</w:t>
      </w:r>
    </w:p>
    <w:p w14:paraId="031B0527" w14:textId="77777777" w:rsidR="00C97393" w:rsidRPr="00F840C3" w:rsidRDefault="00C97393" w:rsidP="00C97393">
      <w:pPr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</w:pPr>
      <w:r w:rsidRPr="00F840C3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*A se completa cu denumirea </w:t>
      </w:r>
      <w:proofErr w:type="spellStart"/>
      <w:r w:rsidRPr="00F840C3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acţionarului</w:t>
      </w:r>
      <w:proofErr w:type="spellEnd"/>
      <w:r w:rsidRPr="00F840C3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 persoană juridică </w:t>
      </w:r>
      <w:proofErr w:type="spellStart"/>
      <w:r w:rsidRPr="00F840C3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şi</w:t>
      </w:r>
      <w:proofErr w:type="spellEnd"/>
      <w:r w:rsidRPr="00F840C3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 cu numele </w:t>
      </w:r>
      <w:proofErr w:type="spellStart"/>
      <w:r w:rsidRPr="00F840C3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şi</w:t>
      </w:r>
      <w:proofErr w:type="spellEnd"/>
      <w:r w:rsidRPr="00F840C3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 prenumele reprezentantului legal, în clar, cu majuscule.</w:t>
      </w:r>
    </w:p>
    <w:p w14:paraId="3EA16DF4" w14:textId="77777777" w:rsidR="00C97393" w:rsidRPr="00F840C3" w:rsidRDefault="00C97393" w:rsidP="00C97393">
      <w:pPr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5203F9BE" w14:textId="77777777" w:rsidR="00C97393" w:rsidRPr="00F840C3" w:rsidRDefault="00C97393" w:rsidP="00C97393">
      <w:pPr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F840C3">
        <w:rPr>
          <w:rFonts w:asciiTheme="majorBidi" w:eastAsia="Calibri" w:hAnsiTheme="majorBidi" w:cstheme="majorBidi"/>
          <w:sz w:val="24"/>
          <w:szCs w:val="24"/>
          <w:lang w:val="ro-RO"/>
        </w:rPr>
        <w:t>Semnătura: ___________________________</w:t>
      </w:r>
    </w:p>
    <w:p w14:paraId="7D90BF2B" w14:textId="77777777" w:rsidR="00C97393" w:rsidRPr="00F840C3" w:rsidRDefault="00C97393" w:rsidP="00C97393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F840C3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*A se  completa cu semnătura reprezentantului legal al </w:t>
      </w:r>
      <w:proofErr w:type="spellStart"/>
      <w:r w:rsidRPr="00F840C3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acţionarului</w:t>
      </w:r>
      <w:proofErr w:type="spellEnd"/>
      <w:r w:rsidRPr="00F840C3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persoană juridică </w:t>
      </w:r>
      <w:proofErr w:type="spellStart"/>
      <w:r w:rsidRPr="00F840C3">
        <w:rPr>
          <w:rFonts w:asciiTheme="majorBidi" w:eastAsia="Calibri" w:hAnsiTheme="majorBidi" w:cstheme="majorBidi"/>
          <w:i/>
          <w:sz w:val="24"/>
          <w:szCs w:val="24"/>
          <w:lang w:val="ro-RO"/>
        </w:rPr>
        <w:t>şi</w:t>
      </w:r>
      <w:proofErr w:type="spellEnd"/>
      <w:r w:rsidRPr="00F840C3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se va </w:t>
      </w:r>
      <w:proofErr w:type="spellStart"/>
      <w:r w:rsidRPr="00F840C3">
        <w:rPr>
          <w:rFonts w:asciiTheme="majorBidi" w:eastAsia="Calibri" w:hAnsiTheme="majorBidi" w:cstheme="majorBidi"/>
          <w:i/>
          <w:sz w:val="24"/>
          <w:szCs w:val="24"/>
          <w:lang w:val="ro-RO"/>
        </w:rPr>
        <w:t>ştampila</w:t>
      </w:r>
      <w:proofErr w:type="spellEnd"/>
      <w:r w:rsidRPr="00F840C3">
        <w:rPr>
          <w:rFonts w:asciiTheme="majorBidi" w:eastAsia="Calibri" w:hAnsiTheme="majorBidi" w:cstheme="majorBidi"/>
          <w:i/>
          <w:sz w:val="24"/>
          <w:szCs w:val="24"/>
          <w:lang w:val="ro-RO"/>
        </w:rPr>
        <w:t>, daca este cazul.</w:t>
      </w:r>
      <w:bookmarkEnd w:id="1"/>
    </w:p>
    <w:sectPr w:rsidR="00C97393" w:rsidRPr="00F840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EAE3" w14:textId="77777777" w:rsidR="003050F0" w:rsidRDefault="003050F0" w:rsidP="00431258">
      <w:pPr>
        <w:spacing w:after="0" w:line="240" w:lineRule="auto"/>
      </w:pPr>
      <w:r>
        <w:separator/>
      </w:r>
    </w:p>
  </w:endnote>
  <w:endnote w:type="continuationSeparator" w:id="0">
    <w:p w14:paraId="740F381A" w14:textId="77777777" w:rsidR="003050F0" w:rsidRDefault="003050F0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linePro-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53F1" w14:textId="77777777" w:rsidR="003050F0" w:rsidRDefault="003050F0" w:rsidP="00431258">
      <w:pPr>
        <w:spacing w:after="0" w:line="240" w:lineRule="auto"/>
      </w:pPr>
      <w:r>
        <w:separator/>
      </w:r>
    </w:p>
  </w:footnote>
  <w:footnote w:type="continuationSeparator" w:id="0">
    <w:p w14:paraId="0EE5E3A7" w14:textId="77777777" w:rsidR="003050F0" w:rsidRDefault="003050F0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767B"/>
    <w:multiLevelType w:val="hybridMultilevel"/>
    <w:tmpl w:val="263C39F8"/>
    <w:lvl w:ilvl="0" w:tplc="57B2A5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E41E8"/>
    <w:multiLevelType w:val="hybridMultilevel"/>
    <w:tmpl w:val="EEDE6428"/>
    <w:lvl w:ilvl="0" w:tplc="E21A7E3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1314F"/>
    <w:multiLevelType w:val="hybridMultilevel"/>
    <w:tmpl w:val="5B983EDC"/>
    <w:lvl w:ilvl="0" w:tplc="EE00F680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  <w:i w:val="0"/>
        <w:iCs w:val="0"/>
      </w:rPr>
    </w:lvl>
    <w:lvl w:ilvl="1" w:tplc="17BCEAD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54890"/>
    <w:multiLevelType w:val="hybridMultilevel"/>
    <w:tmpl w:val="6BD2C5BA"/>
    <w:lvl w:ilvl="0" w:tplc="414207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B9F5820"/>
    <w:multiLevelType w:val="hybridMultilevel"/>
    <w:tmpl w:val="D0783572"/>
    <w:lvl w:ilvl="0" w:tplc="5FF222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246CD"/>
    <w:multiLevelType w:val="hybridMultilevel"/>
    <w:tmpl w:val="71B8052A"/>
    <w:lvl w:ilvl="0" w:tplc="5B9E4012">
      <w:start w:val="1"/>
      <w:numFmt w:val="lowerRoman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55660"/>
    <w:multiLevelType w:val="hybridMultilevel"/>
    <w:tmpl w:val="186C47C2"/>
    <w:lvl w:ilvl="0" w:tplc="3EACCB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86F77"/>
    <w:multiLevelType w:val="hybridMultilevel"/>
    <w:tmpl w:val="2BAA6716"/>
    <w:lvl w:ilvl="0" w:tplc="FFFFFFFF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271895"/>
    <w:multiLevelType w:val="hybridMultilevel"/>
    <w:tmpl w:val="5E6CE206"/>
    <w:lvl w:ilvl="0" w:tplc="B39CF5F2">
      <w:start w:val="1"/>
      <w:numFmt w:val="lowerLetter"/>
      <w:lvlText w:val="%1)"/>
      <w:lvlJc w:val="left"/>
      <w:pPr>
        <w:ind w:left="1224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85CD7"/>
    <w:multiLevelType w:val="hybridMultilevel"/>
    <w:tmpl w:val="DACE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9F5FE3"/>
    <w:multiLevelType w:val="hybridMultilevel"/>
    <w:tmpl w:val="A11C4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6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40158"/>
    <w:multiLevelType w:val="hybridMultilevel"/>
    <w:tmpl w:val="668ED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5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08441">
    <w:abstractNumId w:val="8"/>
  </w:num>
  <w:num w:numId="2" w16cid:durableId="676419968">
    <w:abstractNumId w:val="32"/>
  </w:num>
  <w:num w:numId="3" w16cid:durableId="213664193">
    <w:abstractNumId w:val="29"/>
  </w:num>
  <w:num w:numId="4" w16cid:durableId="1014915830">
    <w:abstractNumId w:val="35"/>
  </w:num>
  <w:num w:numId="5" w16cid:durableId="1375737529">
    <w:abstractNumId w:val="37"/>
  </w:num>
  <w:num w:numId="6" w16cid:durableId="1037390896">
    <w:abstractNumId w:val="28"/>
  </w:num>
  <w:num w:numId="7" w16cid:durableId="1284649301">
    <w:abstractNumId w:val="12"/>
  </w:num>
  <w:num w:numId="8" w16cid:durableId="2058892149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3550948">
    <w:abstractNumId w:val="16"/>
  </w:num>
  <w:num w:numId="10" w16cid:durableId="1893928778">
    <w:abstractNumId w:val="18"/>
  </w:num>
  <w:num w:numId="11" w16cid:durableId="1507204978">
    <w:abstractNumId w:val="23"/>
  </w:num>
  <w:num w:numId="12" w16cid:durableId="285627161">
    <w:abstractNumId w:val="4"/>
  </w:num>
  <w:num w:numId="13" w16cid:durableId="835655165">
    <w:abstractNumId w:val="31"/>
  </w:num>
  <w:num w:numId="14" w16cid:durableId="652222029">
    <w:abstractNumId w:val="22"/>
  </w:num>
  <w:num w:numId="15" w16cid:durableId="1277448803">
    <w:abstractNumId w:val="13"/>
  </w:num>
  <w:num w:numId="16" w16cid:durableId="1856570832">
    <w:abstractNumId w:val="26"/>
  </w:num>
  <w:num w:numId="17" w16cid:durableId="2054578312">
    <w:abstractNumId w:val="27"/>
  </w:num>
  <w:num w:numId="18" w16cid:durableId="520945762">
    <w:abstractNumId w:val="25"/>
  </w:num>
  <w:num w:numId="19" w16cid:durableId="1497502307">
    <w:abstractNumId w:val="9"/>
  </w:num>
  <w:num w:numId="20" w16cid:durableId="601383021">
    <w:abstractNumId w:val="14"/>
  </w:num>
  <w:num w:numId="21" w16cid:durableId="698435540">
    <w:abstractNumId w:val="15"/>
  </w:num>
  <w:num w:numId="22" w16cid:durableId="774443883">
    <w:abstractNumId w:val="11"/>
  </w:num>
  <w:num w:numId="23" w16cid:durableId="938947294">
    <w:abstractNumId w:val="20"/>
  </w:num>
  <w:num w:numId="24" w16cid:durableId="309411641">
    <w:abstractNumId w:val="36"/>
  </w:num>
  <w:num w:numId="25" w16cid:durableId="1276520123">
    <w:abstractNumId w:val="33"/>
  </w:num>
  <w:num w:numId="26" w16cid:durableId="239172118">
    <w:abstractNumId w:val="30"/>
  </w:num>
  <w:num w:numId="27" w16cid:durableId="1864979056">
    <w:abstractNumId w:val="17"/>
  </w:num>
  <w:num w:numId="28" w16cid:durableId="888492366">
    <w:abstractNumId w:val="5"/>
  </w:num>
  <w:num w:numId="29" w16cid:durableId="849805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011623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2465900">
    <w:abstractNumId w:val="7"/>
  </w:num>
  <w:num w:numId="32" w16cid:durableId="351415450">
    <w:abstractNumId w:val="0"/>
  </w:num>
  <w:num w:numId="33" w16cid:durableId="1122111543">
    <w:abstractNumId w:val="3"/>
  </w:num>
  <w:num w:numId="34" w16cid:durableId="1277176870">
    <w:abstractNumId w:val="2"/>
  </w:num>
  <w:num w:numId="35" w16cid:durableId="1624574268">
    <w:abstractNumId w:val="24"/>
  </w:num>
  <w:num w:numId="36" w16cid:durableId="1663048775">
    <w:abstractNumId w:val="34"/>
  </w:num>
  <w:num w:numId="37" w16cid:durableId="273561654">
    <w:abstractNumId w:val="19"/>
  </w:num>
  <w:num w:numId="38" w16cid:durableId="67727732">
    <w:abstractNumId w:val="10"/>
  </w:num>
  <w:num w:numId="39" w16cid:durableId="640336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711"/>
    <w:rsid w:val="00002E7F"/>
    <w:rsid w:val="00003A9F"/>
    <w:rsid w:val="000044B3"/>
    <w:rsid w:val="00005BEA"/>
    <w:rsid w:val="00010439"/>
    <w:rsid w:val="00011562"/>
    <w:rsid w:val="000359F7"/>
    <w:rsid w:val="000412C6"/>
    <w:rsid w:val="00042080"/>
    <w:rsid w:val="00042413"/>
    <w:rsid w:val="00042913"/>
    <w:rsid w:val="00042E73"/>
    <w:rsid w:val="00042F8C"/>
    <w:rsid w:val="0005654B"/>
    <w:rsid w:val="00062E23"/>
    <w:rsid w:val="00064DF1"/>
    <w:rsid w:val="0006709B"/>
    <w:rsid w:val="000710E8"/>
    <w:rsid w:val="000748D8"/>
    <w:rsid w:val="00074A81"/>
    <w:rsid w:val="00077910"/>
    <w:rsid w:val="000779E1"/>
    <w:rsid w:val="00077C87"/>
    <w:rsid w:val="00083197"/>
    <w:rsid w:val="00092289"/>
    <w:rsid w:val="0009290C"/>
    <w:rsid w:val="000A1BBB"/>
    <w:rsid w:val="000A36E0"/>
    <w:rsid w:val="000A45E6"/>
    <w:rsid w:val="000B4AF1"/>
    <w:rsid w:val="000B5237"/>
    <w:rsid w:val="000B5476"/>
    <w:rsid w:val="000D1BA3"/>
    <w:rsid w:val="000D1E1F"/>
    <w:rsid w:val="000D6FB0"/>
    <w:rsid w:val="000D7210"/>
    <w:rsid w:val="000E366F"/>
    <w:rsid w:val="000E623E"/>
    <w:rsid w:val="000E6B84"/>
    <w:rsid w:val="000F05DC"/>
    <w:rsid w:val="000F77CD"/>
    <w:rsid w:val="00104808"/>
    <w:rsid w:val="00116A00"/>
    <w:rsid w:val="001252D4"/>
    <w:rsid w:val="001267E5"/>
    <w:rsid w:val="00134C2B"/>
    <w:rsid w:val="00136ED2"/>
    <w:rsid w:val="00145D2D"/>
    <w:rsid w:val="00156790"/>
    <w:rsid w:val="00160370"/>
    <w:rsid w:val="00161B5F"/>
    <w:rsid w:val="00165BD4"/>
    <w:rsid w:val="00166225"/>
    <w:rsid w:val="00171046"/>
    <w:rsid w:val="0017183A"/>
    <w:rsid w:val="00172260"/>
    <w:rsid w:val="0017572D"/>
    <w:rsid w:val="001763BC"/>
    <w:rsid w:val="00180599"/>
    <w:rsid w:val="00181170"/>
    <w:rsid w:val="00182042"/>
    <w:rsid w:val="001838CC"/>
    <w:rsid w:val="00185579"/>
    <w:rsid w:val="001870B7"/>
    <w:rsid w:val="00195FD1"/>
    <w:rsid w:val="00196E7D"/>
    <w:rsid w:val="001A341F"/>
    <w:rsid w:val="001C0651"/>
    <w:rsid w:val="001C3975"/>
    <w:rsid w:val="001D4FB7"/>
    <w:rsid w:val="001F3F00"/>
    <w:rsid w:val="001F6575"/>
    <w:rsid w:val="00200624"/>
    <w:rsid w:val="0020491B"/>
    <w:rsid w:val="00206C84"/>
    <w:rsid w:val="00210235"/>
    <w:rsid w:val="002106AA"/>
    <w:rsid w:val="00220820"/>
    <w:rsid w:val="00224E43"/>
    <w:rsid w:val="00237AAB"/>
    <w:rsid w:val="00257AF5"/>
    <w:rsid w:val="002615CE"/>
    <w:rsid w:val="0026161B"/>
    <w:rsid w:val="002769B4"/>
    <w:rsid w:val="002777A2"/>
    <w:rsid w:val="00291B53"/>
    <w:rsid w:val="00292E46"/>
    <w:rsid w:val="0029430D"/>
    <w:rsid w:val="00295144"/>
    <w:rsid w:val="00295769"/>
    <w:rsid w:val="002971CE"/>
    <w:rsid w:val="002B2823"/>
    <w:rsid w:val="002C1689"/>
    <w:rsid w:val="002C2CDB"/>
    <w:rsid w:val="002C3A3F"/>
    <w:rsid w:val="002C5FEA"/>
    <w:rsid w:val="002D39FC"/>
    <w:rsid w:val="002D4E16"/>
    <w:rsid w:val="002F7322"/>
    <w:rsid w:val="00302B26"/>
    <w:rsid w:val="003050F0"/>
    <w:rsid w:val="003079E4"/>
    <w:rsid w:val="00323DB4"/>
    <w:rsid w:val="00332A1A"/>
    <w:rsid w:val="003432E2"/>
    <w:rsid w:val="00362BBB"/>
    <w:rsid w:val="00366BA1"/>
    <w:rsid w:val="00374429"/>
    <w:rsid w:val="003827DF"/>
    <w:rsid w:val="00382A19"/>
    <w:rsid w:val="00387CE5"/>
    <w:rsid w:val="003A49DC"/>
    <w:rsid w:val="003A6CBB"/>
    <w:rsid w:val="003B4C1B"/>
    <w:rsid w:val="003C39B5"/>
    <w:rsid w:val="003C5AC0"/>
    <w:rsid w:val="003D1835"/>
    <w:rsid w:val="003D247E"/>
    <w:rsid w:val="003D7BAC"/>
    <w:rsid w:val="003E01AE"/>
    <w:rsid w:val="003E620B"/>
    <w:rsid w:val="003F09F6"/>
    <w:rsid w:val="003F605C"/>
    <w:rsid w:val="004030CC"/>
    <w:rsid w:val="0041399E"/>
    <w:rsid w:val="004139FD"/>
    <w:rsid w:val="004140AF"/>
    <w:rsid w:val="00415EA2"/>
    <w:rsid w:val="00424317"/>
    <w:rsid w:val="00425CCD"/>
    <w:rsid w:val="00425F68"/>
    <w:rsid w:val="0043020C"/>
    <w:rsid w:val="00431258"/>
    <w:rsid w:val="004405D0"/>
    <w:rsid w:val="004421F4"/>
    <w:rsid w:val="00444486"/>
    <w:rsid w:val="004461C7"/>
    <w:rsid w:val="00446B28"/>
    <w:rsid w:val="00446B56"/>
    <w:rsid w:val="0045085B"/>
    <w:rsid w:val="00452557"/>
    <w:rsid w:val="004556DB"/>
    <w:rsid w:val="00456827"/>
    <w:rsid w:val="00456FEB"/>
    <w:rsid w:val="0046265E"/>
    <w:rsid w:val="004634E0"/>
    <w:rsid w:val="0048341E"/>
    <w:rsid w:val="004840C1"/>
    <w:rsid w:val="004C115C"/>
    <w:rsid w:val="004D59DF"/>
    <w:rsid w:val="004D5A71"/>
    <w:rsid w:val="004E3C50"/>
    <w:rsid w:val="004E4C04"/>
    <w:rsid w:val="004E4FD6"/>
    <w:rsid w:val="004E657F"/>
    <w:rsid w:val="004E6AF3"/>
    <w:rsid w:val="004F2A4E"/>
    <w:rsid w:val="0050008C"/>
    <w:rsid w:val="00505915"/>
    <w:rsid w:val="005117F0"/>
    <w:rsid w:val="00513FDC"/>
    <w:rsid w:val="0051521A"/>
    <w:rsid w:val="00516FBD"/>
    <w:rsid w:val="00520162"/>
    <w:rsid w:val="00527623"/>
    <w:rsid w:val="00530111"/>
    <w:rsid w:val="005562DF"/>
    <w:rsid w:val="005742CF"/>
    <w:rsid w:val="00574FAE"/>
    <w:rsid w:val="005767A7"/>
    <w:rsid w:val="005932E0"/>
    <w:rsid w:val="00594FC0"/>
    <w:rsid w:val="005A12BD"/>
    <w:rsid w:val="005B3C50"/>
    <w:rsid w:val="005B515A"/>
    <w:rsid w:val="005B52DE"/>
    <w:rsid w:val="005D4FD3"/>
    <w:rsid w:val="005E3222"/>
    <w:rsid w:val="005E72A5"/>
    <w:rsid w:val="005E7BFF"/>
    <w:rsid w:val="005F1F3E"/>
    <w:rsid w:val="005F41E8"/>
    <w:rsid w:val="005F5DEF"/>
    <w:rsid w:val="006110AF"/>
    <w:rsid w:val="006137B7"/>
    <w:rsid w:val="0061643B"/>
    <w:rsid w:val="00620573"/>
    <w:rsid w:val="00631AA1"/>
    <w:rsid w:val="00641861"/>
    <w:rsid w:val="00645483"/>
    <w:rsid w:val="0064563D"/>
    <w:rsid w:val="006527C4"/>
    <w:rsid w:val="006609B7"/>
    <w:rsid w:val="00666814"/>
    <w:rsid w:val="00667145"/>
    <w:rsid w:val="00674436"/>
    <w:rsid w:val="00675CBF"/>
    <w:rsid w:val="00690BC9"/>
    <w:rsid w:val="00690F6A"/>
    <w:rsid w:val="00693929"/>
    <w:rsid w:val="0069678D"/>
    <w:rsid w:val="006D082E"/>
    <w:rsid w:val="006D1037"/>
    <w:rsid w:val="006D231A"/>
    <w:rsid w:val="006F3FB9"/>
    <w:rsid w:val="00712478"/>
    <w:rsid w:val="00730A5E"/>
    <w:rsid w:val="00741219"/>
    <w:rsid w:val="0074165F"/>
    <w:rsid w:val="007422FA"/>
    <w:rsid w:val="007465A6"/>
    <w:rsid w:val="007625EA"/>
    <w:rsid w:val="007648B9"/>
    <w:rsid w:val="007658CC"/>
    <w:rsid w:val="00771E1E"/>
    <w:rsid w:val="0078784E"/>
    <w:rsid w:val="00797DF6"/>
    <w:rsid w:val="007A0BB7"/>
    <w:rsid w:val="007A6DF0"/>
    <w:rsid w:val="007A7826"/>
    <w:rsid w:val="007C53F9"/>
    <w:rsid w:val="007D14E5"/>
    <w:rsid w:val="007D1862"/>
    <w:rsid w:val="007D4273"/>
    <w:rsid w:val="007E3CCC"/>
    <w:rsid w:val="007F2307"/>
    <w:rsid w:val="007F6324"/>
    <w:rsid w:val="008009A6"/>
    <w:rsid w:val="00805260"/>
    <w:rsid w:val="00816462"/>
    <w:rsid w:val="00825DDD"/>
    <w:rsid w:val="00833389"/>
    <w:rsid w:val="0084401F"/>
    <w:rsid w:val="00846414"/>
    <w:rsid w:val="0084752F"/>
    <w:rsid w:val="0085074A"/>
    <w:rsid w:val="008560F3"/>
    <w:rsid w:val="00862BC6"/>
    <w:rsid w:val="00864344"/>
    <w:rsid w:val="008675CE"/>
    <w:rsid w:val="0087377F"/>
    <w:rsid w:val="00874ADA"/>
    <w:rsid w:val="00876610"/>
    <w:rsid w:val="00876E71"/>
    <w:rsid w:val="008904E2"/>
    <w:rsid w:val="008A6FB0"/>
    <w:rsid w:val="008A7737"/>
    <w:rsid w:val="008B0F23"/>
    <w:rsid w:val="008B64E3"/>
    <w:rsid w:val="008C47B7"/>
    <w:rsid w:val="008C4CBC"/>
    <w:rsid w:val="008C5FD4"/>
    <w:rsid w:val="008E08F2"/>
    <w:rsid w:val="008E0D98"/>
    <w:rsid w:val="008E1552"/>
    <w:rsid w:val="008E2D6B"/>
    <w:rsid w:val="008F0BE9"/>
    <w:rsid w:val="008F6F45"/>
    <w:rsid w:val="00907123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27553"/>
    <w:rsid w:val="00942CE0"/>
    <w:rsid w:val="009461B8"/>
    <w:rsid w:val="00956D99"/>
    <w:rsid w:val="00960B2D"/>
    <w:rsid w:val="009621C4"/>
    <w:rsid w:val="0096233B"/>
    <w:rsid w:val="009654BC"/>
    <w:rsid w:val="009722D9"/>
    <w:rsid w:val="00972BC3"/>
    <w:rsid w:val="00984E9D"/>
    <w:rsid w:val="00985040"/>
    <w:rsid w:val="009A0E8C"/>
    <w:rsid w:val="009B4503"/>
    <w:rsid w:val="009C1626"/>
    <w:rsid w:val="009D01CE"/>
    <w:rsid w:val="009D5CA0"/>
    <w:rsid w:val="009E7A7A"/>
    <w:rsid w:val="009E7AA9"/>
    <w:rsid w:val="009F6F0A"/>
    <w:rsid w:val="00A01995"/>
    <w:rsid w:val="00A15672"/>
    <w:rsid w:val="00A22052"/>
    <w:rsid w:val="00A2579E"/>
    <w:rsid w:val="00A261C8"/>
    <w:rsid w:val="00A30697"/>
    <w:rsid w:val="00A37AD2"/>
    <w:rsid w:val="00A435C1"/>
    <w:rsid w:val="00A46481"/>
    <w:rsid w:val="00A65271"/>
    <w:rsid w:val="00A65FCF"/>
    <w:rsid w:val="00A677B9"/>
    <w:rsid w:val="00A77DFC"/>
    <w:rsid w:val="00A87E01"/>
    <w:rsid w:val="00AA2393"/>
    <w:rsid w:val="00AA752C"/>
    <w:rsid w:val="00AA77FF"/>
    <w:rsid w:val="00AB0F53"/>
    <w:rsid w:val="00AB2246"/>
    <w:rsid w:val="00AB35DB"/>
    <w:rsid w:val="00AB740C"/>
    <w:rsid w:val="00AB7E32"/>
    <w:rsid w:val="00AC0EAE"/>
    <w:rsid w:val="00AC4F35"/>
    <w:rsid w:val="00AD123C"/>
    <w:rsid w:val="00AD6E26"/>
    <w:rsid w:val="00AE5E96"/>
    <w:rsid w:val="00B00C65"/>
    <w:rsid w:val="00B02C65"/>
    <w:rsid w:val="00B05874"/>
    <w:rsid w:val="00B135CA"/>
    <w:rsid w:val="00B17FD2"/>
    <w:rsid w:val="00B24B3B"/>
    <w:rsid w:val="00B26FB1"/>
    <w:rsid w:val="00B3153F"/>
    <w:rsid w:val="00B35BCB"/>
    <w:rsid w:val="00B4158D"/>
    <w:rsid w:val="00B47BFA"/>
    <w:rsid w:val="00B531EB"/>
    <w:rsid w:val="00B53A08"/>
    <w:rsid w:val="00B63A27"/>
    <w:rsid w:val="00B653F3"/>
    <w:rsid w:val="00B7350F"/>
    <w:rsid w:val="00B82ABB"/>
    <w:rsid w:val="00B95895"/>
    <w:rsid w:val="00B96A14"/>
    <w:rsid w:val="00BB191F"/>
    <w:rsid w:val="00BC112C"/>
    <w:rsid w:val="00BC1CFE"/>
    <w:rsid w:val="00BC3302"/>
    <w:rsid w:val="00BC7034"/>
    <w:rsid w:val="00BD2039"/>
    <w:rsid w:val="00BE4294"/>
    <w:rsid w:val="00BF5800"/>
    <w:rsid w:val="00C02A6A"/>
    <w:rsid w:val="00C13E7A"/>
    <w:rsid w:val="00C22F80"/>
    <w:rsid w:val="00C23599"/>
    <w:rsid w:val="00C236BC"/>
    <w:rsid w:val="00C23FC3"/>
    <w:rsid w:val="00C31D36"/>
    <w:rsid w:val="00C37202"/>
    <w:rsid w:val="00C44AC9"/>
    <w:rsid w:val="00C54403"/>
    <w:rsid w:val="00C57C76"/>
    <w:rsid w:val="00C64264"/>
    <w:rsid w:val="00C65B5F"/>
    <w:rsid w:val="00C819C7"/>
    <w:rsid w:val="00C86A13"/>
    <w:rsid w:val="00C872F2"/>
    <w:rsid w:val="00C9031C"/>
    <w:rsid w:val="00C92177"/>
    <w:rsid w:val="00C92BBE"/>
    <w:rsid w:val="00C9366D"/>
    <w:rsid w:val="00C97393"/>
    <w:rsid w:val="00CB17FB"/>
    <w:rsid w:val="00CB4A86"/>
    <w:rsid w:val="00CE7F34"/>
    <w:rsid w:val="00CF33C8"/>
    <w:rsid w:val="00CF3D01"/>
    <w:rsid w:val="00CF442F"/>
    <w:rsid w:val="00CF7596"/>
    <w:rsid w:val="00D15577"/>
    <w:rsid w:val="00D20BD6"/>
    <w:rsid w:val="00D214A4"/>
    <w:rsid w:val="00D234C2"/>
    <w:rsid w:val="00D248C1"/>
    <w:rsid w:val="00D26296"/>
    <w:rsid w:val="00D273D2"/>
    <w:rsid w:val="00D33CF9"/>
    <w:rsid w:val="00D35B06"/>
    <w:rsid w:val="00D45620"/>
    <w:rsid w:val="00D45A70"/>
    <w:rsid w:val="00D46590"/>
    <w:rsid w:val="00D508CF"/>
    <w:rsid w:val="00D604B5"/>
    <w:rsid w:val="00D613FF"/>
    <w:rsid w:val="00D650EF"/>
    <w:rsid w:val="00D70599"/>
    <w:rsid w:val="00D74DBB"/>
    <w:rsid w:val="00D74E04"/>
    <w:rsid w:val="00D913BC"/>
    <w:rsid w:val="00D95687"/>
    <w:rsid w:val="00D963A6"/>
    <w:rsid w:val="00DA7223"/>
    <w:rsid w:val="00DB18A1"/>
    <w:rsid w:val="00DB2465"/>
    <w:rsid w:val="00DB6115"/>
    <w:rsid w:val="00DC1089"/>
    <w:rsid w:val="00DC5F96"/>
    <w:rsid w:val="00DD4DF8"/>
    <w:rsid w:val="00DD5D98"/>
    <w:rsid w:val="00DE175F"/>
    <w:rsid w:val="00DE676B"/>
    <w:rsid w:val="00DE7A69"/>
    <w:rsid w:val="00DF3C96"/>
    <w:rsid w:val="00DF52A5"/>
    <w:rsid w:val="00E05BF8"/>
    <w:rsid w:val="00E3439A"/>
    <w:rsid w:val="00E347F7"/>
    <w:rsid w:val="00E35EF2"/>
    <w:rsid w:val="00E36497"/>
    <w:rsid w:val="00E45EA0"/>
    <w:rsid w:val="00E552BC"/>
    <w:rsid w:val="00E559A4"/>
    <w:rsid w:val="00E56247"/>
    <w:rsid w:val="00E743E2"/>
    <w:rsid w:val="00E975EA"/>
    <w:rsid w:val="00EA5C3A"/>
    <w:rsid w:val="00ED353F"/>
    <w:rsid w:val="00ED5F9D"/>
    <w:rsid w:val="00ED6CEF"/>
    <w:rsid w:val="00EF30F7"/>
    <w:rsid w:val="00F02A7C"/>
    <w:rsid w:val="00F07E33"/>
    <w:rsid w:val="00F12C3E"/>
    <w:rsid w:val="00F1495D"/>
    <w:rsid w:val="00F16CBB"/>
    <w:rsid w:val="00F2497A"/>
    <w:rsid w:val="00F346E1"/>
    <w:rsid w:val="00F36D25"/>
    <w:rsid w:val="00F44587"/>
    <w:rsid w:val="00F46B6D"/>
    <w:rsid w:val="00F47FA8"/>
    <w:rsid w:val="00F50E5D"/>
    <w:rsid w:val="00F60743"/>
    <w:rsid w:val="00F63EFE"/>
    <w:rsid w:val="00F67A5C"/>
    <w:rsid w:val="00F76E0A"/>
    <w:rsid w:val="00F82990"/>
    <w:rsid w:val="00F82F07"/>
    <w:rsid w:val="00F840C3"/>
    <w:rsid w:val="00F868D8"/>
    <w:rsid w:val="00FB6FF7"/>
    <w:rsid w:val="00FE583C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3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OGenNum2">
    <w:name w:val="AOGenNum2"/>
    <w:basedOn w:val="Normal"/>
    <w:next w:val="Normal"/>
    <w:rsid w:val="00042080"/>
    <w:pPr>
      <w:keepNext/>
      <w:spacing w:before="240" w:after="0" w:line="260" w:lineRule="atLeast"/>
      <w:jc w:val="both"/>
    </w:pPr>
    <w:rPr>
      <w:rFonts w:ascii="Times New Roman" w:eastAsia="SimSun" w:hAnsi="Times New Roman" w:cs="Times New Roman"/>
      <w:b/>
      <w:lang w:val="en-GB"/>
    </w:rPr>
  </w:style>
  <w:style w:type="paragraph" w:customStyle="1" w:styleId="AOBullet">
    <w:name w:val="AOBullet"/>
    <w:basedOn w:val="Normal"/>
    <w:rsid w:val="00042080"/>
    <w:pPr>
      <w:numPr>
        <w:numId w:val="27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character" w:customStyle="1" w:styleId="cf01">
    <w:name w:val="cf01"/>
    <w:basedOn w:val="DefaultParagraphFont"/>
    <w:rsid w:val="00956D9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56D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167</cp:revision>
  <cp:lastPrinted>2022-01-31T07:08:00Z</cp:lastPrinted>
  <dcterms:created xsi:type="dcterms:W3CDTF">2022-02-02T07:17:00Z</dcterms:created>
  <dcterms:modified xsi:type="dcterms:W3CDTF">2025-05-13T12:20:00Z</dcterms:modified>
</cp:coreProperties>
</file>